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</w:t>
      </w:r>
      <w:r>
        <w:rPr>
          <w:rFonts w:cs="Times New Roman"/>
          <w:b/>
          <w:bCs/>
          <w:sz w:val="24"/>
          <w:szCs w:val="24"/>
          <w:lang w:val="uk-UA"/>
        </w:rPr>
        <w:t>467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3"/>
        <w:widowControl/>
        <w:tabs>
          <w:tab w:val="left" w:pos="4596" w:leader="none"/>
          <w:tab w:val="left" w:pos="6705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right="4275" w:hanging="0"/>
        <w:jc w:val="both"/>
        <w:rPr>
          <w:rStyle w:val="Style12"/>
          <w:rFonts w:ascii="Times New Roman" w:hAnsi="Times New Roman" w:eastAsia="Times New Roman" w:cs="Calibri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pPr>
      <w:r>
        <w:rPr>
          <w:rFonts w:eastAsia="Times New Roman" w:cs="Calibri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r>
    </w:p>
    <w:p>
      <w:pPr>
        <w:pStyle w:val="Normal"/>
        <w:widowControl/>
        <w:tabs>
          <w:tab w:val="left" w:pos="4596" w:leader="none"/>
          <w:tab w:val="left" w:pos="6705" w:leader="none"/>
        </w:tabs>
        <w:suppressAutoHyphens w:val="true"/>
        <w:overflowPunct w:val="false"/>
        <w:bidi w:val="0"/>
        <w:snapToGrid w:val="true"/>
        <w:spacing w:lineRule="auto" w:line="240" w:before="0" w:after="120"/>
        <w:ind w:left="-57" w:right="3969" w:hanging="0"/>
        <w:jc w:val="both"/>
        <w:rPr/>
      </w:pPr>
      <w:r>
        <w:rPr>
          <w:rStyle w:val="Style13"/>
          <w:rFonts w:eastAsia="Times New Roman" w:cs="Times New Roman" w:ascii="Times New Roman" w:hAnsi="Times New Roman"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>Про надання дозволу на списання матеріальних цінностей з балансу Комунальної установи «Центр надання соціальних послуг» Зміївської міської ради Чугуївського району Харківської області</w:t>
      </w:r>
      <w:r>
        <w:rPr>
          <w:rStyle w:val="11"/>
          <w:rFonts w:eastAsia="Times New Roman" w:cs="Times New Roman" w:ascii="Times New Roman" w:hAnsi="Times New Roman"/>
          <w:b/>
          <w:bCs/>
          <w:i w:val="false"/>
          <w:iCs/>
          <w:color w:val="000000"/>
          <w:spacing w:val="-2"/>
          <w:sz w:val="24"/>
          <w:szCs w:val="24"/>
          <w:highlight w:val="white"/>
          <w:shd w:fill="FFFFFF" w:val="clear"/>
          <w:lang w:val="uk-UA" w:eastAsia="zxx" w:bidi="zxx"/>
        </w:rPr>
        <w:t xml:space="preserve"> </w:t>
      </w:r>
    </w:p>
    <w:p>
      <w:pPr>
        <w:pStyle w:val="Normal"/>
        <w:ind w:left="0" w:right="0" w:hanging="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/>
      </w:r>
    </w:p>
    <w:p>
      <w:pPr>
        <w:pStyle w:val="Normal"/>
        <w:widowControl w:val="false"/>
        <w:suppressAutoHyphens w:val="true"/>
        <w:overflowPunct w:val="false"/>
        <w:bidi w:val="0"/>
        <w:ind w:left="0" w:right="0" w:firstLine="567"/>
        <w:jc w:val="both"/>
        <w:rPr/>
      </w:pPr>
      <w:r>
        <w:rPr>
          <w:sz w:val="24"/>
          <w:szCs w:val="24"/>
          <w:lang w:val="uk-UA"/>
        </w:rPr>
        <w:t>Відповідно до ст. 26, ст. 60 Закону України «Про місцеве самоврядування в Україні», розглянувши листа директора Комунальної установи “Центр надання соціальних послуг”</w:t>
      </w:r>
      <w:r>
        <w:rPr>
          <w:rStyle w:val="Style13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Style13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>Зміївської міської ради Чугуївського району Харківської області</w:t>
      </w:r>
      <w:r>
        <w:rPr>
          <w:rStyle w:val="11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11"/>
          <w:color w:val="000000"/>
          <w:sz w:val="24"/>
          <w:szCs w:val="24"/>
          <w:lang w:val="uk-UA" w:eastAsia="ru-RU" w:bidi="ru-RU"/>
        </w:rPr>
        <w:t xml:space="preserve"> </w:t>
      </w:r>
      <w:r>
        <w:rPr>
          <w:sz w:val="24"/>
          <w:szCs w:val="24"/>
          <w:lang w:val="uk-UA"/>
        </w:rPr>
        <w:t xml:space="preserve">від 29 червня 2026 року                    № </w:t>
      </w:r>
      <w:r>
        <w:rPr>
          <w:color w:val="000000"/>
          <w:sz w:val="24"/>
          <w:szCs w:val="24"/>
          <w:lang w:val="uk-UA"/>
        </w:rPr>
        <w:t>01-39/530</w:t>
      </w:r>
      <w:r>
        <w:rPr>
          <w:sz w:val="24"/>
          <w:szCs w:val="24"/>
          <w:lang w:val="uk-UA"/>
        </w:rPr>
        <w:t>, за рекомендацією</w:t>
      </w:r>
      <w:r>
        <w:rPr>
          <w:bCs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 постійної комісії міської ради </w:t>
      </w:r>
      <w:r>
        <w:rPr>
          <w:rStyle w:val="Style13"/>
          <w:b w:val="false"/>
          <w:bCs w:val="false"/>
          <w:color w:val="000000"/>
          <w:spacing w:val="4"/>
          <w:sz w:val="24"/>
          <w:szCs w:val="24"/>
          <w:lang w:val="uk-UA" w:eastAsia="zxx" w:bidi="zxx"/>
        </w:rPr>
        <w:t xml:space="preserve">з питань житлово-комунального господарства, комунальної власності, надзвичайних ситуацій та ліквідації їх наслідків 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(витяг з протоколу № 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>95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 засідання постійної комісії від 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>02</w:t>
      </w:r>
      <w:r>
        <w:rPr>
          <w:rStyle w:val="Style13"/>
          <w:b w:val="false"/>
          <w:color w:val="000000"/>
          <w:spacing w:val="-1"/>
          <w:sz w:val="24"/>
          <w:szCs w:val="24"/>
          <w:shd w:fill="FFFFFF" w:val="clear"/>
          <w:lang w:val="uk-UA" w:eastAsia="zxx" w:bidi="zxx"/>
        </w:rPr>
        <w:t xml:space="preserve"> липня 2026 року)</w:t>
      </w:r>
      <w:r>
        <w:rPr>
          <w:rStyle w:val="Style13"/>
          <w:b w:val="false"/>
          <w:bCs w:val="false"/>
          <w:color w:val="000000"/>
          <w:spacing w:val="4"/>
          <w:sz w:val="24"/>
          <w:szCs w:val="24"/>
          <w:lang w:val="uk-UA" w:eastAsia="zxx" w:bidi="zxx"/>
        </w:rPr>
        <w:t>,</w:t>
      </w:r>
      <w:r>
        <w:rPr>
          <w:bCs/>
          <w:color w:val="000000"/>
          <w:spacing w:val="-2"/>
          <w:sz w:val="24"/>
          <w:szCs w:val="24"/>
          <w:lang w:val="uk-UA" w:eastAsia="ru-RU" w:bidi="ru-RU"/>
        </w:rPr>
        <w:t xml:space="preserve">                            Зміївська </w:t>
      </w:r>
      <w:r>
        <w:rPr>
          <w:sz w:val="24"/>
          <w:szCs w:val="24"/>
          <w:lang w:val="uk-UA"/>
        </w:rPr>
        <w:t xml:space="preserve">міська рада    </w:t>
      </w:r>
    </w:p>
    <w:p>
      <w:pPr>
        <w:pStyle w:val="Normal"/>
        <w:rPr>
          <w:b/>
          <w:b/>
          <w:bCs/>
          <w:iCs/>
          <w:sz w:val="24"/>
          <w:szCs w:val="24"/>
          <w:lang w:val="uk-UA"/>
        </w:rPr>
      </w:pPr>
      <w:r>
        <w:rPr>
          <w:b/>
          <w:bCs/>
          <w:iCs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ВИРІШИЛА:</w:t>
      </w:r>
    </w:p>
    <w:p>
      <w:pPr>
        <w:pStyle w:val="Normal"/>
        <w:jc w:val="both"/>
        <w:rPr>
          <w:sz w:val="24"/>
          <w:szCs w:val="24"/>
          <w:shd w:fill="FFFFFF" w:val="clear"/>
          <w:lang w:val="uk-UA"/>
        </w:rPr>
      </w:pPr>
      <w:r>
        <w:rPr>
          <w:sz w:val="24"/>
          <w:szCs w:val="24"/>
          <w:shd w:fill="FFFFFF" w:val="clear"/>
          <w:lang w:val="uk-UA"/>
        </w:rPr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rStyle w:val="11"/>
          <w:rFonts w:eastAsia="Times New Roman"/>
          <w:sz w:val="24"/>
          <w:szCs w:val="24"/>
        </w:rPr>
        <w:t>1. Надати дозвіл на списання матеріальних цінностей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 xml:space="preserve"> </w:t>
      </w:r>
      <w:r>
        <w:rPr>
          <w:rStyle w:val="Style13"/>
          <w:rFonts w:eastAsia="Times New Roman"/>
          <w:b w:val="false"/>
          <w:color w:val="000000"/>
          <w:spacing w:val="-2"/>
          <w:sz w:val="24"/>
          <w:szCs w:val="24"/>
          <w:shd w:fill="FFFFFF" w:val="clear"/>
        </w:rPr>
        <w:t xml:space="preserve">з балансу Комунальної установи “Центр надання соціальних послуг” </w:t>
      </w:r>
      <w:r>
        <w:rPr>
          <w:rStyle w:val="Style13"/>
          <w:rFonts w:eastAsia="Times New Roman"/>
          <w:b w:val="false"/>
          <w:bCs w:val="false"/>
          <w:color w:val="000000"/>
          <w:spacing w:val="-2"/>
          <w:sz w:val="24"/>
          <w:szCs w:val="24"/>
          <w:shd w:fill="FFFFFF" w:val="clear"/>
        </w:rPr>
        <w:t>Зміївської міської ради Чугуївського району Харківської області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 xml:space="preserve"> згідно з додатком.</w:t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sz w:val="24"/>
          <w:szCs w:val="24"/>
        </w:rPr>
        <w:t>2. Комунальній установі “Центр надання соціальних послуг”</w:t>
      </w:r>
      <w:r>
        <w:rPr>
          <w:rStyle w:val="Style13"/>
          <w:rFonts w:eastAsia="Times New Roman"/>
          <w:b w:val="false"/>
          <w:bCs w:val="false"/>
          <w:color w:val="000000"/>
          <w:spacing w:val="-2"/>
          <w:sz w:val="24"/>
          <w:szCs w:val="24"/>
          <w:shd w:fill="FFFFFF" w:val="clear"/>
        </w:rPr>
        <w:t xml:space="preserve"> Зміївської міської ради Чугуївського району Харківської області </w:t>
      </w:r>
      <w:r>
        <w:rPr>
          <w:rStyle w:val="11"/>
          <w:rFonts w:eastAsia="Times New Roman"/>
          <w:color w:val="000000"/>
          <w:spacing w:val="-2"/>
          <w:sz w:val="24"/>
          <w:szCs w:val="24"/>
          <w:shd w:fill="FFFFFF" w:val="clear"/>
        </w:rPr>
        <w:t>(Надія ВЕРЕТЕННІКОВА)</w:t>
      </w:r>
      <w:r>
        <w:rPr>
          <w:rStyle w:val="11"/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sz w:val="24"/>
        </w:rPr>
        <w:t>здійснити заходи щодо списання матеріальних цінностей, зазначених у пункті 1 цього рішення, відповідно до чинного законодавства</w:t>
      </w:r>
      <w:r>
        <w:rPr>
          <w:rFonts w:eastAsia="Times New Roman"/>
          <w:sz w:val="24"/>
        </w:rPr>
        <w:t>.</w:t>
      </w:r>
    </w:p>
    <w:p>
      <w:pPr>
        <w:pStyle w:val="Style36"/>
        <w:widowControl/>
        <w:suppressAutoHyphens w:val="true"/>
        <w:ind w:left="0" w:right="0" w:firstLine="567"/>
        <w:jc w:val="both"/>
        <w:rPr/>
      </w:pPr>
      <w:r>
        <w:rPr>
          <w:iCs/>
          <w:color w:val="000000"/>
          <w:spacing w:val="4"/>
          <w:sz w:val="24"/>
          <w:szCs w:val="24"/>
          <w:lang w:val="uk-UA"/>
        </w:rPr>
        <w:t>3. Контроль за виконанням рішення покласти на</w:t>
      </w:r>
      <w:r>
        <w:rPr>
          <w:rStyle w:val="Style23"/>
          <w:rFonts w:eastAsia="Times New Roman" w:cs="Times New Roman"/>
          <w:color w:val="000000"/>
          <w:sz w:val="24"/>
          <w:szCs w:val="24"/>
          <w:lang w:val="uk-UA"/>
        </w:rPr>
        <w:t xml:space="preserve"> п</w:t>
      </w:r>
      <w:r>
        <w:rPr>
          <w:rStyle w:val="Style13"/>
          <w:b w:val="false"/>
          <w:bCs w:val="false"/>
          <w:color w:val="000000"/>
          <w:sz w:val="24"/>
          <w:szCs w:val="24"/>
          <w:lang w:val="uk-UA"/>
        </w:rPr>
        <w:t xml:space="preserve">остійну комісію міської ради </w:t>
      </w:r>
      <w:r>
        <w:rPr>
          <w:iCs/>
          <w:color w:val="000000"/>
          <w:spacing w:val="4"/>
          <w:sz w:val="24"/>
          <w:szCs w:val="24"/>
          <w:lang w:val="uk-UA"/>
        </w:rPr>
        <w:t>з</w:t>
      </w:r>
      <w:r>
        <w:rPr>
          <w:sz w:val="24"/>
          <w:szCs w:val="24"/>
          <w:lang w:val="uk-UA"/>
        </w:rPr>
        <w:t xml:space="preserve"> питань житлово-комунального господарства, комунальної власності, надзвичайних ситуацій та ліквідації їх наслідків (Євген ДОБРОСКОК).</w:t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jc w:val="both"/>
        <w:rPr/>
      </w:pPr>
      <w:r>
        <w:rPr>
          <w:b/>
          <w:bCs/>
          <w:sz w:val="24"/>
          <w:szCs w:val="24"/>
          <w:lang w:val="uk-UA"/>
        </w:rPr>
        <w:t>Міський голова</w:t>
        <w:tab/>
        <w:t xml:space="preserve">                                                                                   Павло ГОЛОДНІКОВ</w:t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ind w:left="0" w:right="0" w:firstLine="5103"/>
        <w:rPr/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 xml:space="preserve">Додаток </w:t>
      </w:r>
    </w:p>
    <w:p>
      <w:pPr>
        <w:pStyle w:val="Normal"/>
        <w:ind w:left="0" w:right="0" w:firstLine="5103"/>
        <w:rPr/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 xml:space="preserve">до рішення </w:t>
      </w:r>
      <w:r>
        <w:rPr>
          <w:sz w:val="24"/>
          <w:szCs w:val="24"/>
          <w:lang w:val="uk-UA"/>
        </w:rPr>
        <w:t xml:space="preserve">СІ </w:t>
      </w:r>
      <w:r>
        <w:rPr>
          <w:sz w:val="24"/>
          <w:szCs w:val="24"/>
          <w:lang w:val="uk-UA"/>
        </w:rPr>
        <w:t>сесії Зміївської</w:t>
      </w:r>
    </w:p>
    <w:p>
      <w:pPr>
        <w:pStyle w:val="Normal"/>
        <w:ind w:left="0" w:right="0" w:firstLine="5103"/>
        <w:rPr/>
      </w:pPr>
      <w:r>
        <w:rPr>
          <w:sz w:val="24"/>
          <w:szCs w:val="24"/>
          <w:lang w:val="uk-UA"/>
        </w:rPr>
        <w:t xml:space="preserve">         </w:t>
      </w:r>
      <w:r>
        <w:rPr>
          <w:sz w:val="24"/>
          <w:szCs w:val="24"/>
          <w:lang w:val="uk-UA"/>
        </w:rPr>
        <w:t xml:space="preserve">міської ради </w:t>
      </w:r>
      <w:r>
        <w:rPr>
          <w:sz w:val="24"/>
          <w:szCs w:val="24"/>
          <w:lang w:val="en-US"/>
        </w:rPr>
        <w:t>VI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  <w:lang w:val="uk-UA"/>
        </w:rPr>
        <w:t xml:space="preserve"> скликання</w:t>
      </w:r>
    </w:p>
    <w:p>
      <w:pPr>
        <w:pStyle w:val="Normal"/>
        <w:ind w:left="0" w:right="0" w:firstLine="5103"/>
        <w:jc w:val="both"/>
        <w:rPr/>
      </w:pPr>
      <w:r>
        <w:rPr>
          <w:b/>
          <w:bCs/>
          <w:color w:val="000000"/>
          <w:sz w:val="24"/>
          <w:szCs w:val="24"/>
          <w:lang w:val="uk-UA"/>
        </w:rPr>
        <w:t xml:space="preserve">         </w:t>
      </w:r>
      <w:r>
        <w:rPr>
          <w:color w:val="000000"/>
          <w:sz w:val="24"/>
          <w:szCs w:val="24"/>
          <w:lang w:val="uk-UA"/>
        </w:rPr>
        <w:t>від 09.07.2026 року №</w:t>
      </w:r>
      <w:r>
        <w:rPr>
          <w:color w:val="000000"/>
          <w:sz w:val="24"/>
          <w:szCs w:val="24"/>
          <w:lang w:val="uk-UA"/>
        </w:rPr>
        <w:t>5467-СІ</w:t>
      </w:r>
      <w:r>
        <w:rPr>
          <w:color w:val="000000"/>
          <w:sz w:val="24"/>
          <w:szCs w:val="24"/>
          <w:lang w:val="uk-UA"/>
        </w:rPr>
        <w:t>-VIII</w:t>
      </w:r>
    </w:p>
    <w:p>
      <w:pPr>
        <w:pStyle w:val="Normal"/>
        <w:jc w:val="both"/>
        <w:rPr>
          <w:lang w:val="uk-UA"/>
        </w:rPr>
      </w:pPr>
      <w:r>
        <w:rPr>
          <w:lang w:val="uk-UA"/>
        </w:rPr>
      </w:r>
    </w:p>
    <w:p>
      <w:pPr>
        <w:pStyle w:val="Normal"/>
        <w:jc w:val="center"/>
        <w:rPr>
          <w:b/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Перелік </w:t>
      </w:r>
    </w:p>
    <w:p>
      <w:pPr>
        <w:pStyle w:val="Normal"/>
        <w:jc w:val="center"/>
        <w:rPr/>
      </w:pPr>
      <w:r>
        <w:rPr>
          <w:rStyle w:val="11"/>
          <w:b/>
          <w:bCs/>
          <w:sz w:val="24"/>
          <w:szCs w:val="24"/>
          <w:lang w:val="uk-UA"/>
        </w:rPr>
        <w:t>матеріальних цінностей,</w:t>
      </w:r>
      <w:r>
        <w:rPr>
          <w:rStyle w:val="Style13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11"/>
          <w:b/>
          <w:bCs/>
          <w:sz w:val="24"/>
          <w:szCs w:val="24"/>
          <w:lang w:val="uk-UA"/>
        </w:rPr>
        <w:t xml:space="preserve">що списуються </w:t>
      </w:r>
      <w:r>
        <w:rPr>
          <w:rStyle w:val="Style13"/>
          <w:color w:val="000000"/>
          <w:spacing w:val="-2"/>
          <w:sz w:val="24"/>
          <w:szCs w:val="24"/>
          <w:shd w:fill="FFFFFF" w:val="clear"/>
          <w:lang w:val="uk-UA"/>
        </w:rPr>
        <w:t>з балансу Комунальної установи “Центр надання соціальних послуг”  Зміївської</w:t>
      </w:r>
      <w:r>
        <w:rPr>
          <w:rStyle w:val="Style13"/>
          <w:b w:val="false"/>
          <w:bCs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Style13"/>
          <w:color w:val="000000"/>
          <w:spacing w:val="-2"/>
          <w:sz w:val="24"/>
          <w:szCs w:val="24"/>
          <w:shd w:fill="FFFFFF" w:val="clear"/>
          <w:lang w:val="uk-UA"/>
        </w:rPr>
        <w:t xml:space="preserve">міської ради </w:t>
      </w:r>
      <w:r>
        <w:rPr>
          <w:rStyle w:val="Style13"/>
          <w:b w:val="false"/>
          <w:color w:val="000000"/>
          <w:spacing w:val="-2"/>
          <w:sz w:val="24"/>
          <w:szCs w:val="24"/>
          <w:shd w:fill="FFFFFF" w:val="clear"/>
          <w:lang w:val="uk-UA"/>
        </w:rPr>
        <w:t xml:space="preserve"> </w:t>
      </w:r>
      <w:r>
        <w:rPr>
          <w:rStyle w:val="Style13"/>
          <w:b/>
          <w:bCs/>
          <w:color w:val="000000"/>
          <w:spacing w:val="-2"/>
          <w:sz w:val="24"/>
          <w:szCs w:val="24"/>
          <w:shd w:fill="FFFFFF" w:val="clear"/>
          <w:lang w:val="uk-UA"/>
        </w:rPr>
        <w:t>Чугуївського району                  Харківської області</w:t>
      </w:r>
    </w:p>
    <w:p>
      <w:pPr>
        <w:pStyle w:val="Normal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tbl>
      <w:tblPr>
        <w:tblW w:w="9681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50"/>
        <w:gridCol w:w="1650"/>
        <w:gridCol w:w="1470"/>
        <w:gridCol w:w="1590"/>
        <w:gridCol w:w="675"/>
        <w:gridCol w:w="1140"/>
        <w:gridCol w:w="1470"/>
        <w:gridCol w:w="1236"/>
      </w:tblGrid>
      <w:tr>
        <w:trPr/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eastAsia="Times New Roman" w:cs="Times New Roman" w:ascii="Times New Roman" w:hAnsi="Times New Roman"/>
                <w:sz w:val="24"/>
                <w:szCs w:val="24"/>
                <w:lang w:val="uk-UA"/>
              </w:rPr>
              <w:t xml:space="preserve">№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Найменування об’єкта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Інвентарний номер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Рік випуску/</w:t>
            </w:r>
          </w:p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дата введення в експлуатацію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Кіль-ть,</w:t>
            </w:r>
          </w:p>
          <w:p>
            <w:pPr>
              <w:pStyle w:val="Normal"/>
              <w:tabs>
                <w:tab w:val="left" w:pos="5529" w:leader="none"/>
              </w:tabs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шт.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Первісна  вартість, грн.</w:t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widowControl/>
              <w:tabs>
                <w:tab w:val="left" w:pos="5529" w:leader="none"/>
              </w:tabs>
              <w:suppressAutoHyphens w:val="true"/>
              <w:bidi w:val="0"/>
              <w:ind w:left="0" w:right="-57" w:hanging="0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Нарахований знос, грн.</w:t>
            </w:r>
          </w:p>
          <w:p>
            <w:pPr>
              <w:pStyle w:val="Normal"/>
              <w:tabs>
                <w:tab w:val="left" w:pos="5529" w:leader="none"/>
              </w:tabs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</w:r>
          </w:p>
        </w:tc>
        <w:tc>
          <w:tcPr>
            <w:tcW w:w="12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tabs>
                <w:tab w:val="left" w:pos="5529" w:leader="none"/>
              </w:tabs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Залишкова вартість, грн.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Дитяча гірка «Скат»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101470022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03.12.2018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11350,00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7945,30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3404,70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Карусель 4м 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101470024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03.12.2018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9050,00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6334,70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2715,30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Пісочниця «Мухомор»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101470025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03.12.2018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6050,00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4234,70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1815,30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Пісочниця «Мухомор»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101470025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03.12.2018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6050,00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4234,70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1815,30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Гойдалка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101470009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Гойдалка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101470010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Гойдалка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101470011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Гойдалка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101470012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Карусель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101470013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2000,00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Качеля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101470014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Качеля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101470015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101540019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101540024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101540026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101540028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101540030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101540031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101540034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101540035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101540036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Велосипед Дорожнік Комфорт 28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101540038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10.03.2017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101460037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101460038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101460039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101460044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101460045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101460046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101460047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 xml:space="preserve">Ноутбук </w:t>
            </w: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ASER AS 5733-Z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101460048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4492.00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Мясорубка НИМ-300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101480011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01.01.2006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>
        <w:trPr/>
        <w:tc>
          <w:tcPr>
            <w:tcW w:w="4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Плита газова ГЕФЕСТ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10490462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01.01.2004</w:t>
            </w: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 w:eastAsia="zh-CN" w:bidi="ar-SA"/>
              </w:rPr>
            </w:pPr>
            <w:r>
              <w:rPr>
                <w:sz w:val="24"/>
                <w:szCs w:val="24"/>
                <w:lang w:val="uk-UA" w:eastAsia="zh-CN" w:bidi="ar-SA"/>
              </w:rPr>
              <w:t>1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976,00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976,00</w:t>
            </w:r>
          </w:p>
        </w:tc>
        <w:tc>
          <w:tcPr>
            <w:tcW w:w="12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ParagraphStyle"/>
              <w:spacing w:lineRule="auto" w:line="240" w:before="0" w:after="0"/>
              <w:ind w:left="-50" w:right="0" w:hanging="0"/>
              <w:jc w:val="center"/>
              <w:rPr/>
            </w:pPr>
            <w:r>
              <w:rPr>
                <w:rStyle w:val="FontStyle"/>
                <w:rFonts w:cs="Times New Roman" w:ascii="Times New Roman" w:hAnsi="Times New Roman"/>
                <w:sz w:val="24"/>
                <w:szCs w:val="24"/>
                <w:lang w:val="uk-UA"/>
              </w:rPr>
              <w:t>0</w:t>
            </w:r>
          </w:p>
        </w:tc>
      </w:tr>
    </w:tbl>
    <w:p>
      <w:pPr>
        <w:pStyle w:val="Normal"/>
        <w:tabs>
          <w:tab w:val="left" w:pos="5529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ind w:left="0" w:right="0" w:firstLine="567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ind w:left="0" w:right="0" w:firstLine="567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overflowPunct w:val="false"/>
        <w:bidi w:val="0"/>
        <w:ind w:left="0" w:right="0" w:hanging="0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overflowPunct w:val="false"/>
        <w:bidi w:val="0"/>
        <w:ind w:left="0" w:right="0" w:firstLine="705"/>
        <w:jc w:val="both"/>
        <w:rPr>
          <w:rFonts w:cs="Times New Roman"/>
          <w:color w:val="000000"/>
          <w:sz w:val="24"/>
          <w:szCs w:val="24"/>
          <w:lang w:val="uk-UA"/>
        </w:rPr>
      </w:pPr>
      <w:r>
        <w:rPr/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Courier New">
    <w:charset w:val="cc"/>
    <w:family w:val="modern"/>
    <w:pitch w:val="default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character" w:styleId="DefaultParagraphFont">
    <w:name w:val="Default Paragraph Font"/>
    <w:qFormat/>
    <w:rPr/>
  </w:style>
  <w:style w:type="character" w:styleId="Rvts23">
    <w:name w:val="rvts23"/>
    <w:basedOn w:val="DefaultParagraphFont"/>
    <w:qFormat/>
    <w:rPr/>
  </w:style>
  <w:style w:type="character" w:styleId="6">
    <w:name w:val="Основной шрифт абзаца6"/>
    <w:qFormat/>
    <w:rPr/>
  </w:style>
  <w:style w:type="character" w:styleId="Style23">
    <w:name w:val="Пример"/>
    <w:qFormat/>
    <w:rPr>
      <w:rFonts w:ascii="Courier New" w:hAnsi="Courier New" w:eastAsia="MS PGothic" w:cs="Courier New"/>
    </w:rPr>
  </w:style>
  <w:style w:type="character" w:styleId="FontStyle">
    <w:name w:val="Font Style"/>
    <w:qFormat/>
    <w:rPr>
      <w:color w:val="000000"/>
      <w:sz w:val="20"/>
      <w:szCs w:val="20"/>
    </w:rPr>
  </w:style>
  <w:style w:type="paragraph" w:styleId="Style24">
    <w:name w:val="Заголовок"/>
    <w:basedOn w:val="Normal"/>
    <w:next w:val="Style2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5">
    <w:name w:val="Body Text"/>
    <w:basedOn w:val="Normal"/>
    <w:pPr>
      <w:spacing w:before="0" w:after="120"/>
    </w:pPr>
    <w:rPr/>
  </w:style>
  <w:style w:type="paragraph" w:styleId="Style26">
    <w:name w:val="List"/>
    <w:basedOn w:val="Style25"/>
    <w:pPr/>
    <w:rPr>
      <w:rFonts w:cs="Mangal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8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9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30">
    <w:name w:val="Абзац списка"/>
    <w:basedOn w:val="Normal"/>
    <w:qFormat/>
    <w:pPr>
      <w:ind w:left="720" w:right="0" w:hanging="0"/>
    </w:pPr>
    <w:rPr/>
  </w:style>
  <w:style w:type="paragraph" w:styleId="Style31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2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3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4">
    <w:name w:val="Вміст таблиці"/>
    <w:basedOn w:val="Normal"/>
    <w:qFormat/>
    <w:pPr>
      <w:suppressLineNumbers/>
    </w:pPr>
    <w:rPr/>
  </w:style>
  <w:style w:type="paragraph" w:styleId="Style35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paragraph" w:styleId="NoSpacing">
    <w:name w:val="No Spacing"/>
    <w:qFormat/>
    <w:pPr>
      <w:widowControl/>
      <w:suppressAutoHyphens w:val="true"/>
    </w:pPr>
    <w:rPr>
      <w:rFonts w:ascii="Calibri" w:hAnsi="Calibri" w:eastAsia="Calibri" w:cs="Calibri"/>
      <w:color w:val="00000A"/>
      <w:sz w:val="22"/>
      <w:szCs w:val="22"/>
      <w:lang w:val="uk-UA" w:eastAsia="zh-CN" w:bidi="ar-SA"/>
    </w:rPr>
  </w:style>
  <w:style w:type="paragraph" w:styleId="Style36">
    <w:name w:val="Без интервала"/>
    <w:qFormat/>
    <w:pPr>
      <w:widowControl/>
      <w:suppressAutoHyphens w:val="true"/>
    </w:pPr>
    <w:rPr>
      <w:rFonts w:ascii="Times New Roman" w:hAnsi="Times New Roman" w:eastAsia="Arial" w:cs="Times New Roman"/>
      <w:color w:val="auto"/>
      <w:sz w:val="20"/>
      <w:szCs w:val="20"/>
      <w:lang w:val="uk-UA" w:eastAsia="zh-CN" w:bidi="ar-SA"/>
    </w:rPr>
  </w:style>
  <w:style w:type="paragraph" w:styleId="Style37">
    <w:name w:val="Звичайний (веб)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Rvps2">
    <w:name w:val="rvps2"/>
    <w:basedOn w:val="Normal"/>
    <w:qFormat/>
    <w:pPr>
      <w:widowControl/>
      <w:suppressAutoHyphens w:val="false"/>
      <w:spacing w:before="280" w:after="280"/>
    </w:pPr>
    <w:rPr>
      <w:rFonts w:eastAsia="Times New Roman" w:cs="Times New Roman"/>
      <w:lang w:val="uk-UA" w:bidi="ar-SA"/>
    </w:rPr>
  </w:style>
  <w:style w:type="paragraph" w:styleId="ParagraphStyle">
    <w:name w:val="Paragraph Style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SimSun" w:cs="Courier New"/>
      <w:color w:val="auto"/>
      <w:sz w:val="24"/>
      <w:szCs w:val="24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5342</TotalTime>
  <Application>LibreOffice/5.1.6.2$Linux_X86_64 LibreOffice_project/10m0$Build-2</Application>
  <Pages>4</Pages>
  <Words>657</Words>
  <Characters>3935</Characters>
  <CharactersWithSpaces>4612</CharactersWithSpaces>
  <Paragraphs>342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2026-07-10T09:09:32Z</cp:lastPrinted>
  <dcterms:modified xsi:type="dcterms:W3CDTF">2026-07-10T09:11:15Z</dcterms:modified>
  <cp:revision>602</cp:revision>
  <dc:subject/>
  <dc:title/>
</cp:coreProperties>
</file>