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Х</w:t>
      </w:r>
      <w:r>
        <w:rPr>
          <w:rFonts w:cs="Times New Roman"/>
          <w:b/>
          <w:bCs/>
          <w:caps/>
          <w:color w:val="000000"/>
          <w:sz w:val="28"/>
          <w:szCs w:val="28"/>
          <w:lang w:val="uk-UA"/>
        </w:rPr>
        <w:t>С</w:t>
      </w:r>
      <w:r>
        <w:rPr>
          <w:rFonts w:cs="Times New Roman"/>
          <w:b/>
          <w:bCs/>
          <w:caps/>
          <w:color w:val="000000"/>
          <w:sz w:val="28"/>
          <w:szCs w:val="28"/>
          <w:lang w:val="en-US"/>
        </w:rPr>
        <w:t xml:space="preserve">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sz w:val="24"/>
          <w:szCs w:val="24"/>
          <w:lang w:val="uk-UA"/>
        </w:rPr>
        <w:t xml:space="preserve">05 грудня 2025 року                                    м. Зміїв                                              </w:t>
      </w:r>
      <w:r>
        <w:rPr>
          <w:rFonts w:cs="Times New Roman"/>
          <w:b/>
          <w:bCs/>
          <w:sz w:val="24"/>
          <w:szCs w:val="24"/>
        </w:rPr>
        <w:t xml:space="preserve"> </w:t>
      </w:r>
      <w:r>
        <w:rPr>
          <w:rFonts w:cs="Times New Roman"/>
          <w:b/>
          <w:bCs/>
          <w:sz w:val="24"/>
          <w:szCs w:val="24"/>
          <w:lang w:val="uk-UA"/>
        </w:rPr>
        <w:t>№</w:t>
      </w:r>
      <w:r>
        <w:rPr>
          <w:rFonts w:cs="Times New Roman"/>
          <w:b/>
          <w:bCs/>
          <w:sz w:val="24"/>
          <w:szCs w:val="24"/>
          <w:lang w:val="uk-UA"/>
        </w:rPr>
        <w:t>5031</w:t>
      </w:r>
      <w:r>
        <w:rPr>
          <w:rFonts w:cs="Times New Roman"/>
          <w:b/>
          <w:bCs/>
          <w:sz w:val="24"/>
          <w:szCs w:val="24"/>
          <w:lang w:val="uk-UA"/>
        </w:rPr>
        <w:t>-ХС-</w:t>
      </w:r>
      <w:bookmarkStart w:id="0" w:name="__DdeLink__54_820201326"/>
      <w:r>
        <w:rPr>
          <w:rFonts w:cs="Times New Roman"/>
          <w:b/>
          <w:bCs/>
          <w:sz w:val="24"/>
          <w:szCs w:val="24"/>
          <w:lang w:val="en-US"/>
        </w:rPr>
        <w:t>V</w:t>
      </w:r>
      <w:bookmarkEnd w:id="0"/>
      <w:r>
        <w:rPr>
          <w:rFonts w:cs="Times New Roman"/>
          <w:b/>
          <w:bCs/>
          <w:sz w:val="24"/>
          <w:szCs w:val="24"/>
          <w:lang w:val="uk-UA"/>
        </w:rPr>
        <w:t>ІІІ</w:t>
      </w:r>
    </w:p>
    <w:p>
      <w:pPr>
        <w:pStyle w:val="Style33"/>
        <w:widowControl/>
        <w:tabs>
          <w:tab w:val="left" w:pos="0" w:leader="none"/>
        </w:tabs>
        <w:suppressAutoHyphens w:val="true"/>
        <w:overflowPunct w:val="false"/>
        <w:bidi w:val="0"/>
        <w:snapToGrid w:val="true"/>
        <w:spacing w:lineRule="auto" w:line="240" w:before="0" w:after="0"/>
        <w:ind w:left="0" w:right="5103" w:hanging="0"/>
        <w:jc w:val="both"/>
        <w:rPr>
          <w:rStyle w:val="Style12"/>
          <w:rFonts w:ascii="Times New Roman" w:hAnsi="Times New Roman" w:eastAsia="Times New Roman" w:cs="Times New Roman"/>
          <w:b/>
          <w:b/>
          <w:bCs/>
          <w:i w:val="false"/>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uk-UA" w:eastAsia="zh-CN" w:bidi="ar-SA"/>
        </w:rPr>
      </w:pPr>
      <w:r>
        <w:rPr>
          <w:rFonts w:eastAsia="Times New Roman" w:cs="Times New Roman" w:ascii="Times New Roman" w:hAnsi="Times New Roman"/>
          <w:b/>
          <w:bCs/>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uk-UA" w:eastAsia="zh-CN" w:bidi="ar-SA"/>
        </w:rPr>
      </w:r>
    </w:p>
    <w:p>
      <w:pPr>
        <w:pStyle w:val="Normal"/>
        <w:widowControl/>
        <w:tabs>
          <w:tab w:val="left" w:pos="6705" w:leader="none"/>
        </w:tabs>
        <w:suppressAutoHyphens w:val="true"/>
        <w:overflowPunct w:val="false"/>
        <w:bidi w:val="0"/>
        <w:snapToGrid w:val="true"/>
        <w:spacing w:lineRule="auto" w:line="240" w:before="0" w:after="0"/>
        <w:ind w:left="0" w:right="3685" w:hanging="0"/>
        <w:jc w:val="both"/>
        <w:rPr>
          <w:rFonts w:ascii="Times New Roman" w:hAnsi="Times New Roman" w:cs="Calibri"/>
          <w:b w:val="false"/>
          <w:b w:val="false"/>
          <w:bCs w:val="false"/>
          <w:iCs/>
          <w:sz w:val="24"/>
          <w:szCs w:val="24"/>
          <w:lang w:val="uk-UA"/>
        </w:rPr>
      </w:pPr>
      <w:r>
        <w:rPr>
          <w:rStyle w:val="Style12"/>
          <w:rFonts w:eastAsia="Times New Roman" w:cs="Calibri"/>
          <w:b/>
          <w:bCs/>
          <w:i w:val="false"/>
          <w:iCs/>
          <w:color w:val="000000"/>
          <w:sz w:val="24"/>
          <w:szCs w:val="24"/>
          <w:highlight w:val="white"/>
          <w:shd w:fill="FFFFFF" w:val="clear"/>
          <w:lang w:val="uk-UA" w:eastAsia="ru-RU" w:bidi="zxx"/>
        </w:rPr>
        <w:t xml:space="preserve">Про затвердження </w:t>
      </w:r>
      <w:r>
        <w:rPr>
          <w:rStyle w:val="Style12"/>
          <w:rFonts w:eastAsia="Times New Roman" w:cs="Calibri"/>
          <w:b/>
          <w:bCs/>
          <w:i w:val="false"/>
          <w:iCs/>
          <w:color w:val="000000"/>
          <w:sz w:val="24"/>
          <w:szCs w:val="24"/>
          <w:highlight w:val="white"/>
          <w:shd w:fill="FFFFFF" w:val="clear"/>
          <w:lang w:val="uk-UA" w:eastAsia="ru-RU" w:bidi="ar-SA"/>
        </w:rPr>
        <w:t>технічної документації з нормативної грошової оцінки земельної ділянки для розміщення та експлуатації об’єктів і споруд електронних комунікацій, кадастровий номер 6321755300:04:000:0553,</w:t>
      </w:r>
      <w:r>
        <w:rPr>
          <w:rStyle w:val="Style12"/>
          <w:rFonts w:eastAsia="Times New Roman" w:cs="Calibri"/>
          <w:b/>
          <w:bCs/>
          <w:i w:val="false"/>
          <w:iCs/>
          <w:color w:val="00000A"/>
          <w:sz w:val="24"/>
          <w:szCs w:val="24"/>
          <w:highlight w:val="white"/>
          <w:shd w:fill="FFFFFF" w:val="clear"/>
          <w:lang w:val="uk-UA" w:eastAsia="ru-RU" w:bidi="ar-SA"/>
        </w:rPr>
        <w:t xml:space="preserve"> що розташована за межами сщ. Зідьки Зміївської територіальної громади</w:t>
      </w:r>
      <w:r>
        <w:rPr>
          <w:rStyle w:val="Style12"/>
          <w:rFonts w:eastAsia="Times New Roman" w:cs="Calibri"/>
          <w:b/>
          <w:bCs/>
          <w:i w:val="false"/>
          <w:iCs/>
          <w:color w:val="000000"/>
          <w:sz w:val="24"/>
          <w:szCs w:val="24"/>
          <w:highlight w:val="white"/>
          <w:shd w:fill="FFFFFF" w:val="clear"/>
          <w:lang w:val="en-US" w:eastAsia="ru-RU" w:bidi="ar-SA"/>
        </w:rPr>
        <w:t xml:space="preserve"> </w:t>
      </w:r>
      <w:r>
        <w:rPr>
          <w:rStyle w:val="Style12"/>
          <w:rFonts w:eastAsia="Times New Roman" w:cs="Calibri"/>
          <w:b/>
          <w:bCs/>
          <w:i w:val="false"/>
          <w:iCs/>
          <w:color w:val="000000"/>
          <w:sz w:val="24"/>
          <w:szCs w:val="24"/>
          <w:highlight w:val="white"/>
          <w:shd w:fill="FFFFFF" w:val="clear"/>
          <w:lang w:val="uk-UA" w:eastAsia="ru-RU" w:bidi="ar-SA"/>
        </w:rPr>
        <w:t>та перебуває в користуванні ТОВ “Юкрейніан Нетворк Солюшнс”</w:t>
      </w:r>
    </w:p>
    <w:p>
      <w:pPr>
        <w:pStyle w:val="Normal"/>
        <w:widowControl w:val="false"/>
        <w:tabs>
          <w:tab w:val="left" w:pos="682" w:leader="none"/>
        </w:tabs>
        <w:suppressAutoHyphens w:val="false"/>
        <w:overflowPunct w:val="false"/>
        <w:bidi w:val="0"/>
        <w:spacing w:lineRule="auto" w:line="240" w:before="0" w:after="0"/>
        <w:ind w:left="0" w:right="0" w:firstLine="567"/>
        <w:jc w:val="both"/>
        <w:rPr>
          <w:rStyle w:val="11"/>
          <w:rFonts w:ascii="Times New Roman" w:hAnsi="Times New Roman" w:eastAsia="Times New Roman" w:cs="Times New Roman"/>
          <w:b w:val="false"/>
          <w:b w:val="false"/>
          <w:bCs w:val="false"/>
          <w:i w:val="false"/>
          <w:i w:val="false"/>
          <w:iCs/>
          <w:caps w:val="false"/>
          <w:smallCaps w:val="false"/>
          <w:color w:val="000000"/>
          <w:spacing w:val="4"/>
          <w:sz w:val="24"/>
          <w:szCs w:val="24"/>
          <w:highlight w:val="white"/>
          <w:u w:val="none"/>
          <w:lang w:val="uk-UA" w:eastAsia="en-US" w:bidi="ar-SA"/>
        </w:rPr>
      </w:pPr>
      <w:r>
        <w:rPr>
          <w:rFonts w:eastAsia="Times New Roman" w:cs="Times New Roman"/>
          <w:b w:val="false"/>
          <w:bCs w:val="false"/>
          <w:i w:val="false"/>
          <w:iCs/>
          <w:caps w:val="false"/>
          <w:smallCaps w:val="false"/>
          <w:color w:val="000000"/>
          <w:spacing w:val="4"/>
          <w:sz w:val="24"/>
          <w:szCs w:val="24"/>
          <w:highlight w:val="white"/>
          <w:u w:val="none"/>
          <w:lang w:val="uk-UA" w:eastAsia="en-US" w:bidi="ar-SA"/>
        </w:rPr>
      </w:r>
    </w:p>
    <w:p>
      <w:pPr>
        <w:pStyle w:val="Normal"/>
        <w:widowControl w:val="false"/>
        <w:tabs>
          <w:tab w:val="left" w:pos="682" w:leader="none"/>
        </w:tabs>
        <w:suppressAutoHyphens w:val="false"/>
        <w:overflowPunct w:val="false"/>
        <w:bidi w:val="0"/>
        <w:spacing w:lineRule="auto" w:line="240" w:before="0" w:after="0"/>
        <w:ind w:left="0" w:right="0" w:firstLine="567"/>
        <w:jc w:val="both"/>
        <w:rPr/>
      </w:pPr>
      <w:r>
        <w:rPr>
          <w:rStyle w:val="11"/>
          <w:rFonts w:eastAsia="Times New Roman" w:cs="Times New Roman"/>
          <w:b w:val="false"/>
          <w:bCs w:val="false"/>
          <w:i w:val="false"/>
          <w:iCs/>
          <w:caps w:val="false"/>
          <w:smallCaps w:val="false"/>
          <w:color w:val="000000"/>
          <w:spacing w:val="4"/>
          <w:sz w:val="24"/>
          <w:szCs w:val="24"/>
          <w:highlight w:val="white"/>
          <w:u w:val="none"/>
          <w:shd w:fill="FFFFFF" w:val="clear"/>
          <w:lang w:val="uk-UA" w:eastAsia="en-US" w:bidi="ar-SA"/>
        </w:rPr>
        <w:t xml:space="preserve">Розглянувши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клопотання </w:t>
      </w:r>
      <w:r>
        <w:rPr>
          <w:rStyle w:val="Style12"/>
          <w:rFonts w:eastAsia="Times New Roman" w:cs="Times New Roman"/>
          <w:b w:val="false"/>
          <w:bCs w:val="false"/>
          <w:i w:val="false"/>
          <w:iCs/>
          <w:caps w:val="false"/>
          <w:smallCaps w:val="false"/>
          <w:color w:val="000000"/>
          <w:spacing w:val="4"/>
          <w:sz w:val="24"/>
          <w:szCs w:val="24"/>
          <w:highlight w:val="white"/>
          <w:u w:val="none"/>
          <w:shd w:fill="FFFFFF" w:val="clear"/>
          <w:lang w:val="uk-UA" w:eastAsia="en-US" w:bidi="ar-SA"/>
        </w:rPr>
        <w:t>Товариства з обмеженою відповідальністю “Юкрейніан Нетворк Солюшнс”</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ідентифікаційний код юридичної особи: </w:t>
      </w:r>
      <w:r>
        <w:rPr>
          <w:rStyle w:val="Style12"/>
          <w:rFonts w:eastAsia="Times New Roman" w:cs="Times New Roman"/>
          <w:b w:val="false"/>
          <w:bCs w:val="false"/>
          <w:i w:val="false"/>
          <w:iCs/>
          <w:caps w:val="false"/>
          <w:smallCaps w:val="false"/>
          <w:color w:val="000000"/>
          <w:spacing w:val="4"/>
          <w:sz w:val="24"/>
          <w:szCs w:val="24"/>
          <w:highlight w:val="white"/>
          <w:u w:val="none"/>
          <w:shd w:fill="FFFFFF" w:val="clear"/>
          <w:lang w:val="uk-UA" w:eastAsia="en-US" w:bidi="ar-SA"/>
        </w:rPr>
        <w:t xml:space="preserve">45186671,                               місцезнаходження: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б. Гавела Вацлава, буд. </w:t>
      </w:r>
      <w:r>
        <w:rPr>
          <w:rStyle w:val="Style12"/>
          <w:rFonts w:eastAsia="Times New Roman" w:cs="Times New Roman"/>
          <w:b w:val="false"/>
          <w:bCs/>
          <w:i w:val="false"/>
          <w:iCs/>
          <w:caps w:val="false"/>
          <w:smallCaps w:val="false"/>
          <w:color w:val="00000A"/>
          <w:spacing w:val="4"/>
          <w:sz w:val="24"/>
          <w:szCs w:val="24"/>
          <w:highlight w:val="white"/>
          <w:u w:val="none"/>
          <w:lang w:val="uk-UA" w:eastAsia="zh-CN" w:bidi="ar-SA"/>
        </w:rPr>
        <w:t>6, корпус 3</w:t>
      </w:r>
      <w:r>
        <w:rPr>
          <w:rStyle w:val="Style12"/>
          <w:rFonts w:eastAsia="Times New Roman" w:cs="Times New Roman"/>
          <w:b w:val="false"/>
          <w:bCs/>
          <w:i w:val="false"/>
          <w:iCs/>
          <w:caps w:val="false"/>
          <w:smallCaps w:val="false"/>
          <w:color w:val="00000A"/>
          <w:spacing w:val="4"/>
          <w:sz w:val="24"/>
          <w:szCs w:val="24"/>
          <w:highlight w:val="white"/>
          <w:u w:val="none"/>
          <w:shd w:fill="FFFFFF" w:val="clear"/>
          <w:lang w:val="uk-UA" w:eastAsia="zh-CN"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419,</w:t>
      </w:r>
      <w:r>
        <w:rPr>
          <w:rStyle w:val="Style12"/>
          <w:rFonts w:eastAsia="Times New Roman" w:cs="Times New Roman"/>
          <w:b w:val="false"/>
          <w:bCs/>
          <w:i w:val="false"/>
          <w:iCs/>
          <w:caps w:val="false"/>
          <w:smallCaps w:val="false"/>
          <w:color w:val="00000A"/>
          <w:spacing w:val="4"/>
          <w:sz w:val="24"/>
          <w:szCs w:val="24"/>
          <w:highlight w:val="white"/>
          <w:u w:val="none"/>
          <w:shd w:fill="FFFFFF" w:val="clear"/>
          <w:lang w:val="uk-UA" w:eastAsia="zh-CN" w:bidi="ar-SA"/>
        </w:rPr>
        <w:t xml:space="preserve"> м. Київ, 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2000, в особі                   представника </w:t>
      </w:r>
      <w:r>
        <w:rPr>
          <w:rStyle w:val="Style12"/>
          <w:rFonts w:eastAsia="Times New Roman" w:cs="Times New Roman"/>
          <w:b w:val="false"/>
          <w:bCs w:val="false"/>
          <w:i w:val="false"/>
          <w:iCs/>
          <w:caps w:val="false"/>
          <w:smallCaps w:val="false"/>
          <w:color w:val="000000"/>
          <w:spacing w:val="4"/>
          <w:sz w:val="24"/>
          <w:szCs w:val="24"/>
          <w:highlight w:val="white"/>
          <w:u w:val="none"/>
          <w:shd w:fill="FFFFFF" w:val="clear"/>
          <w:lang w:val="uk-UA" w:eastAsia="en-US" w:bidi="ar-SA"/>
        </w:rPr>
        <w:t xml:space="preserve">Олени ЖУРАВЛЬОВОЇ, яка діє </w:t>
      </w:r>
      <w:r>
        <w:rPr>
          <w:rStyle w:val="Style12"/>
          <w:rFonts w:eastAsia="Times New Roman" w:cs="Times New Roman"/>
          <w:b w:val="false"/>
          <w:bCs/>
          <w:i w:val="false"/>
          <w:iCs/>
          <w:caps w:val="false"/>
          <w:smallCaps w:val="false"/>
          <w:color w:val="00000A"/>
          <w:spacing w:val="4"/>
          <w:sz w:val="24"/>
          <w:szCs w:val="24"/>
          <w:highlight w:val="white"/>
          <w:u w:val="none"/>
          <w:lang w:val="uk-UA" w:eastAsia="zh-CN"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shd w:fill="FFFFFF" w:val="clear"/>
          <w:lang w:val="uk-UA" w:eastAsia="en-US" w:bidi="ar-SA"/>
        </w:rPr>
        <w:t xml:space="preserve">на підставі довіреності від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14.08</w:t>
      </w:r>
      <w:r>
        <w:rPr>
          <w:rStyle w:val="Style12"/>
          <w:rFonts w:eastAsia="Times New Roman" w:cs="Times New Roman"/>
          <w:b w:val="false"/>
          <w:bCs/>
          <w:i w:val="false"/>
          <w:iCs/>
          <w:caps w:val="false"/>
          <w:smallCaps w:val="false"/>
          <w:color w:val="00000A"/>
          <w:spacing w:val="4"/>
          <w:sz w:val="24"/>
          <w:szCs w:val="24"/>
          <w:highlight w:val="white"/>
          <w:u w:val="none"/>
          <w:shd w:fill="FFFFFF" w:val="clear"/>
          <w:lang w:val="uk-UA" w:eastAsia="en-US" w:bidi="ar-SA"/>
        </w:rPr>
        <w:t>.202</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4 року, </w:t>
      </w:r>
      <w:r>
        <w:rPr>
          <w:rStyle w:val="Style12"/>
          <w:rFonts w:eastAsia="Times New Roman" w:cs="Times New Roman"/>
          <w:b w:val="false"/>
          <w:bCs w:val="false"/>
          <w:i w:val="false"/>
          <w:iCs/>
          <w:caps w:val="false"/>
          <w:smallCaps w:val="false"/>
          <w:color w:val="000000"/>
          <w:spacing w:val="4"/>
          <w:sz w:val="24"/>
          <w:szCs w:val="24"/>
          <w:highlight w:val="white"/>
          <w:u w:val="none"/>
          <w:shd w:fill="FFFFFF" w:val="clear"/>
          <w:lang w:val="uk-UA" w:eastAsia="en-US" w:bidi="ar-SA"/>
        </w:rPr>
        <w:t>яка посвідчена ПН Київського міського нотаріального округу та зареєстрована в реєстрі за № 7644,</w:t>
      </w:r>
      <w:r>
        <w:rPr>
          <w:rStyle w:val="11"/>
          <w:rFonts w:eastAsia="Times New Roman" w:cs="Times New Roman"/>
          <w:b w:val="false"/>
          <w:bCs w:val="false"/>
          <w:i w:val="false"/>
          <w:iCs/>
          <w:caps w:val="false"/>
          <w:smallCaps w:val="false"/>
          <w:color w:val="000000"/>
          <w:spacing w:val="4"/>
          <w:sz w:val="24"/>
          <w:szCs w:val="24"/>
          <w:highlight w:val="white"/>
          <w:u w:val="none"/>
          <w:shd w:fill="FFFFFF" w:val="clear"/>
          <w:lang w:val="uk-UA" w:eastAsia="en-US" w:bidi="ar-SA"/>
        </w:rPr>
        <w:t xml:space="preserve">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про</w:t>
      </w:r>
      <w:r>
        <w:rPr>
          <w:rStyle w:val="11"/>
          <w:rFonts w:eastAsia="Times New Roman" w:cs="Times New Roman"/>
          <w:b w:val="false"/>
          <w:bCs w:val="false"/>
          <w:i w:val="false"/>
          <w:iCs/>
          <w:caps w:val="false"/>
          <w:smallCaps w:val="false"/>
          <w:color w:val="000000"/>
          <w:spacing w:val="4"/>
          <w:sz w:val="24"/>
          <w:szCs w:val="24"/>
          <w:highlight w:val="white"/>
          <w:u w:val="none"/>
          <w:shd w:fill="FFFFFF" w:val="clear"/>
          <w:lang w:val="uk-UA" w:eastAsia="en-US" w:bidi="ar-SA"/>
        </w:rPr>
        <w:t xml:space="preserve"> затвердження  </w:t>
      </w:r>
      <w:r>
        <w:rPr>
          <w:rStyle w:val="11"/>
          <w:rFonts w:eastAsia="Times New Roman" w:cs="Times New Roman"/>
          <w:b w:val="false"/>
          <w:bCs w:val="false"/>
          <w:i w:val="false"/>
          <w:iCs/>
          <w:caps w:val="false"/>
          <w:smallCaps w:val="false"/>
          <w:color w:val="000000"/>
          <w:spacing w:val="4"/>
          <w:sz w:val="24"/>
          <w:szCs w:val="24"/>
          <w:highlight w:val="white"/>
          <w:u w:val="none"/>
          <w:lang w:val="uk-UA" w:eastAsia="ru-RU" w:bidi="ar-SA"/>
        </w:rPr>
        <w:t>технічн</w:t>
      </w:r>
      <w:r>
        <w:rPr>
          <w:rStyle w:val="11"/>
          <w:rFonts w:eastAsia="Times New Roman" w:cs="Times New Roman"/>
          <w:b w:val="false"/>
          <w:bCs w:val="false"/>
          <w:i w:val="false"/>
          <w:iCs/>
          <w:caps w:val="false"/>
          <w:smallCaps w:val="false"/>
          <w:color w:val="000000"/>
          <w:spacing w:val="4"/>
          <w:sz w:val="24"/>
          <w:szCs w:val="24"/>
          <w:highlight w:val="white"/>
          <w:u w:val="none"/>
          <w:shd w:fill="FFFFFF" w:val="clear"/>
          <w:lang w:val="uk-UA" w:eastAsia="en-US" w:bidi="ar-SA"/>
        </w:rPr>
        <w:t>ої  документації</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з нормативної грошової оцінки земель</w:t>
      </w:r>
      <w:r>
        <w:rPr>
          <w:rStyle w:val="11"/>
          <w:rFonts w:eastAsia="Times New Roman" w:cs="Times New Roman"/>
          <w:b w:val="false"/>
          <w:bCs w:val="false"/>
          <w:i w:val="false"/>
          <w:iCs/>
          <w:caps w:val="false"/>
          <w:smallCaps w:val="false"/>
          <w:color w:val="000000"/>
          <w:spacing w:val="4"/>
          <w:sz w:val="24"/>
          <w:szCs w:val="24"/>
          <w:highlight w:val="white"/>
          <w:u w:val="none"/>
          <w:shd w:fill="FFFFFF" w:val="clear"/>
          <w:lang w:val="uk-UA" w:eastAsia="ru-RU" w:bidi="ar-SA"/>
        </w:rPr>
        <w:t>ної ділянки</w:t>
      </w:r>
      <w:r>
        <w:rPr>
          <w:rStyle w:val="11"/>
          <w:rFonts w:eastAsia="Times New Roman" w:cs="Times New Roman"/>
          <w:b w:val="false"/>
          <w:bCs w:val="false"/>
          <w:i w:val="false"/>
          <w:iCs/>
          <w:caps w:val="false"/>
          <w:smallCaps w:val="false"/>
          <w:color w:val="000000"/>
          <w:spacing w:val="4"/>
          <w:sz w:val="24"/>
          <w:szCs w:val="24"/>
          <w:highlight w:val="white"/>
          <w:u w:val="none"/>
          <w:shd w:fill="FFFFFF" w:val="clear"/>
          <w:lang w:val="uk-UA" w:eastAsia="en-US" w:bidi="ar-SA"/>
        </w:rPr>
        <w:t xml:space="preserve"> </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для </w:t>
      </w:r>
      <w:r>
        <w:rPr>
          <w:rStyle w:val="11"/>
          <w:rFonts w:eastAsia="Times New Roman" w:cs="Times New Roman"/>
          <w:b w:val="false"/>
          <w:bCs w:val="false"/>
          <w:i w:val="false"/>
          <w:iCs/>
          <w:caps w:val="false"/>
          <w:smallCaps w:val="false"/>
          <w:color w:val="000000"/>
          <w:spacing w:val="4"/>
          <w:sz w:val="24"/>
          <w:szCs w:val="24"/>
          <w:highlight w:val="white"/>
          <w:u w:val="none"/>
          <w:shd w:fill="FFFFFF" w:val="clear"/>
          <w:lang w:val="uk-UA" w:eastAsia="en-US" w:bidi="ar-SA"/>
        </w:rPr>
        <w:t>розміщення та експлуатації об’єктів і споруд електронних                      комунікацій</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 кадастровий номер 63217</w:t>
      </w:r>
      <w:r>
        <w:rPr>
          <w:rStyle w:val="11"/>
          <w:rFonts w:eastAsia="Times New Roman" w:cs="Times New Roman"/>
          <w:b w:val="false"/>
          <w:bCs w:val="false"/>
          <w:i w:val="false"/>
          <w:iCs/>
          <w:caps w:val="false"/>
          <w:smallCaps w:val="false"/>
          <w:color w:val="000000"/>
          <w:spacing w:val="4"/>
          <w:sz w:val="24"/>
          <w:szCs w:val="24"/>
          <w:highlight w:val="white"/>
          <w:u w:val="none"/>
          <w:shd w:fill="FFFFFF" w:val="clear"/>
          <w:lang w:val="uk-UA" w:eastAsia="en-US" w:bidi="ar-SA"/>
        </w:rPr>
        <w:t>55300:0</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4</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:000:0553</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 </w:t>
      </w:r>
      <w:r>
        <w:rPr>
          <w:rStyle w:val="11"/>
          <w:rFonts w:eastAsia="Times New Roman" w:cs="Times New Roman"/>
          <w:b w:val="false"/>
          <w:bCs w:val="false"/>
          <w:i w:val="false"/>
          <w:iCs/>
          <w:caps w:val="false"/>
          <w:smallCaps w:val="false"/>
          <w:color w:val="000000"/>
          <w:spacing w:val="4"/>
          <w:sz w:val="24"/>
          <w:szCs w:val="24"/>
          <w:highlight w:val="white"/>
          <w:u w:val="none"/>
          <w:shd w:fill="FFFFFF" w:val="clear"/>
          <w:lang w:val="uk-UA" w:eastAsia="en-US" w:bidi="ar-SA"/>
        </w:rPr>
        <w:t>що розташована за межами                 сщ. Зідьки</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Зміївської </w:t>
      </w:r>
      <w:r>
        <w:rPr>
          <w:rStyle w:val="11"/>
          <w:rFonts w:eastAsia="Times New Roman" w:cs="Times New Roman"/>
          <w:b w:val="false"/>
          <w:bCs w:val="false"/>
          <w:i w:val="false"/>
          <w:iCs/>
          <w:caps w:val="false"/>
          <w:smallCaps w:val="false"/>
          <w:color w:val="000000"/>
          <w:spacing w:val="4"/>
          <w:sz w:val="24"/>
          <w:szCs w:val="24"/>
          <w:highlight w:val="white"/>
          <w:u w:val="none"/>
          <w:shd w:fill="FFFFFF" w:val="clear"/>
          <w:lang w:val="uk-UA" w:eastAsia="en-US" w:bidi="ar-SA"/>
        </w:rPr>
        <w:t>територіальної громади</w:t>
      </w:r>
      <w:r>
        <w:rPr>
          <w:rStyle w:val="11"/>
          <w:rFonts w:eastAsia="Times New Roman" w:cs="Times New Roman"/>
          <w:b w:val="false"/>
          <w:bCs w:val="false"/>
          <w:i w:val="false"/>
          <w:iCs/>
          <w:caps w:val="false"/>
          <w:smallCaps w:val="false"/>
          <w:color w:val="00000A"/>
          <w:spacing w:val="0"/>
          <w:sz w:val="24"/>
          <w:szCs w:val="24"/>
          <w:highlight w:val="white"/>
          <w:u w:val="none"/>
          <w:lang w:val="uk-UA" w:eastAsia="en-US" w:bidi="ar-SA"/>
        </w:rPr>
        <w:t xml:space="preserve">, користувачем </w:t>
      </w:r>
      <w:r>
        <w:rPr>
          <w:rStyle w:val="11"/>
          <w:rFonts w:eastAsia="Times New Roman" w:cs="Times New Roman"/>
          <w:b w:val="false"/>
          <w:bCs w:val="false"/>
          <w:i w:val="false"/>
          <w:iCs/>
          <w:caps w:val="false"/>
          <w:smallCaps w:val="false"/>
          <w:color w:val="000000"/>
          <w:spacing w:val="4"/>
          <w:sz w:val="24"/>
          <w:szCs w:val="24"/>
          <w:highlight w:val="white"/>
          <w:u w:val="none"/>
          <w:shd w:fill="FFFFFF" w:val="clear"/>
          <w:lang w:val="uk-UA" w:eastAsia="en-US" w:bidi="ar-SA"/>
        </w:rPr>
        <w:t xml:space="preserve">якої </w:t>
      </w:r>
      <w:r>
        <w:rPr>
          <w:rStyle w:val="11"/>
          <w:rFonts w:eastAsia="Times New Roman" w:cs="Times New Roman"/>
          <w:b w:val="false"/>
          <w:bCs w:val="false"/>
          <w:i w:val="false"/>
          <w:iCs/>
          <w:caps w:val="false"/>
          <w:smallCaps w:val="false"/>
          <w:color w:val="00000A"/>
          <w:spacing w:val="0"/>
          <w:sz w:val="24"/>
          <w:szCs w:val="24"/>
          <w:highlight w:val="white"/>
          <w:u w:val="none"/>
          <w:lang w:val="uk-UA" w:eastAsia="en-US" w:bidi="ar-SA"/>
        </w:rPr>
        <w:t>вони є</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w:t>
      </w:r>
      <w:r>
        <w:rPr>
          <w:rStyle w:val="11"/>
          <w:rFonts w:eastAsia="Times New Roman" w:cs="Times New Roman"/>
          <w:b w:val="false"/>
          <w:bCs w:val="false"/>
          <w:i w:val="false"/>
          <w:iCs/>
          <w:caps w:val="false"/>
          <w:smallCaps w:val="false"/>
          <w:color w:val="000000"/>
          <w:spacing w:val="4"/>
          <w:sz w:val="24"/>
          <w:szCs w:val="24"/>
          <w:highlight w:val="white"/>
          <w:u w:val="none"/>
          <w:shd w:fill="FFFFFF" w:val="clear"/>
          <w:lang w:val="uk-UA" w:eastAsia="en-US" w:bidi="ar-SA"/>
        </w:rPr>
        <w:t xml:space="preserve">враховуючи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надану технічну документацію з нормативної грошової оцінки земель</w:t>
      </w:r>
      <w:r>
        <w:rPr>
          <w:rStyle w:val="11"/>
          <w:rFonts w:eastAsia="Times New Roman" w:cs="Times New Roman"/>
          <w:b w:val="false"/>
          <w:bCs w:val="false"/>
          <w:i w:val="false"/>
          <w:iCs/>
          <w:caps w:val="false"/>
          <w:smallCaps w:val="false"/>
          <w:color w:val="000000"/>
          <w:spacing w:val="4"/>
          <w:sz w:val="24"/>
          <w:szCs w:val="24"/>
          <w:highlight w:val="white"/>
          <w:u w:val="none"/>
          <w:shd w:fill="FFFFFF" w:val="clear"/>
          <w:lang w:val="uk-UA" w:eastAsia="en-US" w:bidi="ar-SA"/>
        </w:rPr>
        <w:t>ної ділянки,                       розроблену у 20</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25 році</w:t>
      </w:r>
      <w:r>
        <w:rPr>
          <w:rStyle w:val="11"/>
          <w:rFonts w:eastAsia="Times New Roman" w:cs="Times New Roman"/>
          <w:b w:val="false"/>
          <w:bCs w:val="false"/>
          <w:i w:val="false"/>
          <w:iCs/>
          <w:caps w:val="false"/>
          <w:smallCaps w:val="false"/>
          <w:color w:val="000000"/>
          <w:spacing w:val="4"/>
          <w:sz w:val="24"/>
          <w:szCs w:val="24"/>
          <w:highlight w:val="white"/>
          <w:u w:val="none"/>
          <w:shd w:fill="FFFFFF" w:val="clear"/>
          <w:lang w:val="uk-UA" w:eastAsia="en-US" w:bidi="ar-SA"/>
        </w:rPr>
        <w:t xml:space="preserve"> ФО-П Колісник Павло Миколайович, рекомендації постійної комісії з питань містобудування, будівництва, розвитку інфраструктури, земельних                відносин, природокористування та аграрної</w:t>
      </w:r>
      <w:r>
        <w:rPr>
          <w:rStyle w:val="11"/>
          <w:rFonts w:eastAsia="Times New Roman" w:cs="Times New Roman"/>
          <w:b w:val="false"/>
          <w:bCs w:val="false"/>
          <w:i w:val="false"/>
          <w:iCs/>
          <w:caps w:val="false"/>
          <w:smallCaps w:val="false"/>
          <w:color w:val="C9211E"/>
          <w:spacing w:val="4"/>
          <w:sz w:val="24"/>
          <w:szCs w:val="24"/>
          <w:highlight w:val="white"/>
          <w:u w:val="none"/>
          <w:shd w:fill="FFFFFF" w:val="clear"/>
          <w:lang w:val="uk-UA" w:eastAsia="en-US" w:bidi="ar-SA"/>
        </w:rPr>
        <w:t xml:space="preserve"> </w:t>
      </w:r>
      <w:r>
        <w:rPr>
          <w:rStyle w:val="11"/>
          <w:rFonts w:eastAsia="Times New Roman" w:cs="Times New Roman"/>
          <w:b w:val="false"/>
          <w:bCs w:val="false"/>
          <w:i w:val="false"/>
          <w:iCs/>
          <w:caps w:val="false"/>
          <w:smallCaps w:val="false"/>
          <w:color w:val="000000"/>
          <w:spacing w:val="4"/>
          <w:sz w:val="24"/>
          <w:szCs w:val="24"/>
          <w:highlight w:val="white"/>
          <w:u w:val="none"/>
          <w:shd w:fill="FFFFFF" w:val="clear"/>
          <w:lang w:val="uk-UA" w:eastAsia="en-US" w:bidi="ar-SA"/>
        </w:rPr>
        <w:t>політики Зміївської міської ради</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(витяг з                протоколу № 76 засідання постійної комісії від </w:t>
      </w:r>
      <w:r>
        <w:rPr>
          <w:rStyle w:val="Style12"/>
          <w:rFonts w:eastAsia="Times New Roman" w:cs="Times New Roman"/>
          <w:b w:val="false"/>
          <w:bCs w:val="false"/>
          <w:i w:val="false"/>
          <w:iCs/>
          <w:caps w:val="false"/>
          <w:smallCaps w:val="false"/>
          <w:color w:val="000000"/>
          <w:spacing w:val="4"/>
          <w:sz w:val="24"/>
          <w:szCs w:val="24"/>
          <w:u w:val="none"/>
          <w:lang w:val="uk-UA" w:eastAsia="en-US" w:bidi="ar-SA"/>
        </w:rPr>
        <w:t>03 грудня</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2025 року)</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shd w:fill="FFFFFF" w:val="clear"/>
          <w:lang w:val="uk-UA" w:eastAsia="zh-CN" w:bidi="ar-SA"/>
        </w:rPr>
        <w:t>керуючись ст. 12, 201 Земельного кодексу України, ст. 271, 271.2 Податкового кодексу України, ст. 18, 20, 23 Закону України “Про оцінку землі”, п. 34 ст. 26 Закону України «Про місцеве                     самоврядування в Україні», Зміївська міська рада</w:t>
      </w:r>
    </w:p>
    <w:p>
      <w:pPr>
        <w:pStyle w:val="Normal"/>
        <w:widowControl w:val="false"/>
        <w:tabs>
          <w:tab w:val="left" w:pos="682" w:leader="none"/>
        </w:tabs>
        <w:suppressAutoHyphens w:val="false"/>
        <w:overflowPunct w:val="false"/>
        <w:bidi w:val="0"/>
        <w:spacing w:lineRule="auto" w:line="240" w:before="0" w:after="0"/>
        <w:ind w:left="0" w:right="0" w:firstLine="510"/>
        <w:jc w:val="both"/>
        <w:rPr>
          <w:rStyle w:val="Style12"/>
          <w:sz w:val="24"/>
          <w:szCs w:val="24"/>
        </w:rPr>
      </w:pPr>
      <w:r>
        <w:rPr>
          <w:sz w:val="24"/>
          <w:szCs w:val="24"/>
        </w:rPr>
      </w:r>
    </w:p>
    <w:p>
      <w:pPr>
        <w:pStyle w:val="Style31"/>
        <w:widowControl/>
        <w:suppressAutoHyphens w:val="false"/>
        <w:bidi w:val="0"/>
        <w:spacing w:lineRule="auto" w:line="240" w:before="0" w:after="0"/>
        <w:ind w:left="0" w:right="0" w:hanging="0"/>
        <w:jc w:val="both"/>
        <w:rPr>
          <w:sz w:val="24"/>
          <w:szCs w:val="24"/>
        </w:rPr>
      </w:pPr>
      <w:r>
        <w:rPr>
          <w:b/>
          <w:bCs/>
          <w:color w:val="000000"/>
          <w:sz w:val="24"/>
          <w:szCs w:val="24"/>
          <w:lang w:val="uk-UA"/>
        </w:rPr>
        <w:t>ВИРІШИЛА:</w:t>
      </w:r>
    </w:p>
    <w:p>
      <w:pPr>
        <w:pStyle w:val="Style31"/>
        <w:widowControl/>
        <w:suppressAutoHyphens w:val="false"/>
        <w:bidi w:val="0"/>
        <w:spacing w:lineRule="auto" w:line="240" w:before="0" w:after="0"/>
        <w:ind w:left="0" w:right="0" w:hanging="0"/>
        <w:jc w:val="both"/>
        <w:rPr>
          <w:b/>
          <w:b/>
          <w:bCs/>
          <w:color w:val="000000"/>
          <w:lang w:val="uk-UA"/>
        </w:rPr>
      </w:pPr>
      <w:r>
        <w:rPr>
          <w:b/>
          <w:bCs/>
          <w:color w:val="000000"/>
          <w:lang w:val="uk-UA"/>
        </w:rPr>
      </w:r>
    </w:p>
    <w:p>
      <w:pPr>
        <w:pStyle w:val="Normal"/>
        <w:widowControl w:val="false"/>
        <w:suppressAutoHyphens w:val="true"/>
        <w:overflowPunct w:val="false"/>
        <w:bidi w:val="0"/>
        <w:ind w:left="0" w:right="0" w:firstLine="567"/>
        <w:jc w:val="both"/>
        <w:rPr>
          <w:sz w:val="24"/>
          <w:szCs w:val="24"/>
        </w:rPr>
      </w:pPr>
      <w:r>
        <w:rPr>
          <w:rFonts w:eastAsia="Times New Roman"/>
          <w:b w:val="false"/>
          <w:bCs w:val="false"/>
          <w:iCs/>
          <w:color w:val="000000"/>
          <w:sz w:val="24"/>
          <w:szCs w:val="24"/>
          <w:lang w:val="uk-UA"/>
        </w:rPr>
        <w:t>1. Затвердити</w:t>
      </w:r>
      <w:r>
        <w:rPr>
          <w:rFonts w:eastAsia="Times New Roman" w:cs="Times New Roman"/>
          <w:b w:val="false"/>
          <w:bCs w:val="false"/>
          <w:iCs/>
          <w:color w:val="000000"/>
          <w:sz w:val="24"/>
          <w:szCs w:val="24"/>
          <w:lang w:val="uk-UA" w:eastAsia="zxx" w:bidi="ar-SA"/>
        </w:rPr>
        <w:t xml:space="preserve"> </w:t>
      </w:r>
      <w:r>
        <w:rPr>
          <w:rFonts w:eastAsia="Times New Roman" w:cs="Times New Roman"/>
          <w:b w:val="false"/>
          <w:bCs/>
          <w:iCs/>
          <w:color w:val="000000"/>
          <w:sz w:val="24"/>
          <w:szCs w:val="24"/>
          <w:lang w:val="uk-UA" w:eastAsia="zxx" w:bidi="ar-SA"/>
        </w:rPr>
        <w:t xml:space="preserve"> </w:t>
      </w:r>
      <w:r>
        <w:rPr>
          <w:rFonts w:eastAsia="Times New Roman" w:cs="Times New Roman"/>
          <w:b w:val="false"/>
          <w:bCs w:val="false"/>
          <w:i w:val="false"/>
          <w:iCs/>
          <w:color w:val="000000"/>
          <w:sz w:val="24"/>
          <w:szCs w:val="24"/>
          <w:lang w:val="uk-UA" w:eastAsia="ru-RU" w:bidi="ar-SA"/>
        </w:rPr>
        <w:t>технічну документацію з нормативної грошової оцінки земельної ділянки несільськогосподарського призначення кадастровий номер 6321755300:04:000:0553 площею 0,0100 га код КВЦПЗД - 13.01 для розміщення та експлуатації  об’єктів і споруд електронних комунікацій, розташована за межами населених пунктів на території Зміївської міської ради Чугуївського району Харківської області.</w:t>
      </w:r>
    </w:p>
    <w:p>
      <w:pPr>
        <w:pStyle w:val="Normal"/>
        <w:widowControl/>
        <w:suppressAutoHyphens w:val="false"/>
        <w:overflowPunct w:val="false"/>
        <w:bidi w:val="0"/>
        <w:ind w:left="0" w:right="0" w:firstLine="567"/>
        <w:jc w:val="both"/>
        <w:rPr>
          <w:sz w:val="24"/>
          <w:szCs w:val="24"/>
        </w:rPr>
      </w:pPr>
      <w:r>
        <w:rPr>
          <w:rFonts w:eastAsia="Times New Roman" w:cs="Times New Roman"/>
          <w:b w:val="false"/>
          <w:bCs/>
          <w:iCs/>
          <w:color w:val="000000"/>
          <w:sz w:val="24"/>
          <w:szCs w:val="24"/>
          <w:lang w:val="uk-UA" w:eastAsia="ru-RU" w:bidi="ar-SA"/>
        </w:rPr>
        <w:t xml:space="preserve">2. Нормативна грошова оцінка земельної ділянки земель електронних комунікацій, кадастровий номер </w:t>
      </w:r>
      <w:r>
        <w:rPr>
          <w:rFonts w:eastAsia="Times New Roman" w:cs="Times New Roman"/>
          <w:b w:val="false"/>
          <w:bCs w:val="false"/>
          <w:i w:val="false"/>
          <w:iCs/>
          <w:color w:val="000000"/>
          <w:sz w:val="24"/>
          <w:szCs w:val="24"/>
          <w:lang w:val="uk-UA" w:eastAsia="ru-RU" w:bidi="ar-SA"/>
        </w:rPr>
        <w:t xml:space="preserve">6321755300:04:000:0553, цільове призначення: 13.01 - </w:t>
      </w:r>
      <w:r>
        <w:rPr>
          <w:b w:val="false"/>
          <w:bCs w:val="false"/>
          <w:i w:val="false"/>
          <w:caps w:val="false"/>
          <w:smallCaps w:val="false"/>
          <w:color w:val="000000"/>
          <w:spacing w:val="0"/>
          <w:sz w:val="24"/>
          <w:szCs w:val="24"/>
        </w:rPr>
        <w:t xml:space="preserve">Для </w:t>
      </w:r>
      <w:r>
        <w:rPr>
          <w:rFonts w:eastAsia="Times New Roman" w:cs="Times New Roman"/>
          <w:b w:val="false"/>
          <w:bCs w:val="false"/>
          <w:i w:val="false"/>
          <w:iCs/>
          <w:caps w:val="false"/>
          <w:smallCaps w:val="false"/>
          <w:color w:val="000000"/>
          <w:spacing w:val="0"/>
          <w:sz w:val="24"/>
          <w:szCs w:val="24"/>
          <w:lang w:val="uk-UA" w:eastAsia="ru-RU" w:bidi="ar-SA"/>
        </w:rPr>
        <w:t>розміщення та експлуатації  об’єктів і споруд електронних комунікацій</w:t>
      </w:r>
      <w:r>
        <w:rPr>
          <w:rFonts w:eastAsia="Times New Roman" w:cs="Times New Roman"/>
          <w:b w:val="false"/>
          <w:bCs/>
          <w:iCs/>
          <w:color w:val="000000"/>
          <w:sz w:val="24"/>
          <w:szCs w:val="24"/>
          <w:lang w:val="uk-UA" w:eastAsia="ru-RU" w:bidi="ar-SA"/>
        </w:rPr>
        <w:t>, площею 0,0100 га</w:t>
      </w:r>
      <w:r>
        <w:rPr>
          <w:rFonts w:eastAsia="Times New Roman" w:cs="Times New Roman"/>
          <w:b w:val="false"/>
          <w:bCs w:val="false"/>
          <w:i w:val="false"/>
          <w:iCs/>
          <w:color w:val="000000"/>
          <w:sz w:val="24"/>
          <w:szCs w:val="24"/>
          <w:lang w:val="uk-UA" w:eastAsia="ru-RU" w:bidi="ar-SA"/>
        </w:rPr>
        <w:t xml:space="preserve">, станом на дату проведення нормативної грошової оцінки </w:t>
      </w:r>
      <w:r>
        <w:rPr>
          <w:rFonts w:eastAsia="Times New Roman" w:cs="Times New Roman"/>
          <w:b w:val="false"/>
          <w:bCs/>
          <w:i w:val="false"/>
          <w:iCs/>
          <w:color w:val="000000"/>
          <w:sz w:val="24"/>
          <w:szCs w:val="24"/>
          <w:lang w:val="uk-UA" w:eastAsia="ru-RU" w:bidi="ar-SA"/>
        </w:rPr>
        <w:t>06.11.2025 року</w:t>
      </w:r>
      <w:r>
        <w:rPr>
          <w:rFonts w:eastAsia="Times New Roman" w:cs="Times New Roman"/>
          <w:b w:val="false"/>
          <w:bCs w:val="false"/>
          <w:i w:val="false"/>
          <w:iCs/>
          <w:color w:val="000000"/>
          <w:sz w:val="24"/>
          <w:szCs w:val="24"/>
          <w:lang w:val="uk-UA" w:eastAsia="ru-RU" w:bidi="ar-SA"/>
        </w:rPr>
        <w:t xml:space="preserve">, становить 36 763, 59 грн                     (тридцять шість тисяч сімсот шістдесят три гривні п’ятдесят дев’ять копійок). </w:t>
      </w:r>
    </w:p>
    <w:p>
      <w:pPr>
        <w:pStyle w:val="Normal"/>
        <w:widowControl/>
        <w:suppressAutoHyphens w:val="false"/>
        <w:overflowPunct w:val="false"/>
        <w:bidi w:val="0"/>
        <w:ind w:left="0" w:right="0" w:firstLine="567"/>
        <w:jc w:val="both"/>
        <w:rPr>
          <w:sz w:val="24"/>
          <w:szCs w:val="24"/>
        </w:rPr>
      </w:pPr>
      <w:r>
        <w:rPr>
          <w:rFonts w:eastAsia="Times New Roman" w:cs="Times New Roman"/>
          <w:b w:val="false"/>
          <w:bCs w:val="false"/>
          <w:i w:val="false"/>
          <w:iCs/>
          <w:color w:val="000000"/>
          <w:sz w:val="24"/>
          <w:szCs w:val="24"/>
          <w:lang w:val="uk-UA" w:eastAsia="ru-RU" w:bidi="ar-SA"/>
        </w:rPr>
        <w:t>3. Ввести в дію нормативну грошову оцінку земельної ділянки кадастровий номер 6321755300:04:000:</w:t>
      </w:r>
      <w:r>
        <w:rPr>
          <w:rFonts w:eastAsia="Times New Roman" w:cs="Times New Roman"/>
          <w:b w:val="false"/>
          <w:bCs w:val="false"/>
          <w:i w:val="false"/>
          <w:iCs/>
          <w:color w:val="000000"/>
          <w:sz w:val="24"/>
          <w:szCs w:val="24"/>
          <w:lang w:val="en-US" w:eastAsia="ru-RU" w:bidi="ar-SA"/>
        </w:rPr>
        <w:t>0</w:t>
      </w:r>
      <w:r>
        <w:rPr>
          <w:rFonts w:eastAsia="Times New Roman" w:cs="Times New Roman"/>
          <w:b w:val="false"/>
          <w:bCs w:val="false"/>
          <w:i w:val="false"/>
          <w:iCs/>
          <w:color w:val="000000"/>
          <w:sz w:val="24"/>
          <w:szCs w:val="24"/>
          <w:lang w:val="uk-UA" w:eastAsia="ru-RU" w:bidi="ar-SA"/>
        </w:rPr>
        <w:t>553  з  01.02.2026 року.</w:t>
      </w:r>
    </w:p>
    <w:p>
      <w:pPr>
        <w:pStyle w:val="Normal"/>
        <w:widowControl/>
        <w:suppressAutoHyphens w:val="false"/>
        <w:overflowPunct w:val="false"/>
        <w:bidi w:val="0"/>
        <w:ind w:left="0" w:right="0" w:firstLine="567"/>
        <w:jc w:val="both"/>
        <w:rPr>
          <w:rFonts w:ascii="Times New Roman" w:hAnsi="Times New Roman"/>
          <w:sz w:val="24"/>
          <w:szCs w:val="24"/>
        </w:rPr>
      </w:pPr>
      <w:r>
        <w:rPr>
          <w:rFonts w:eastAsia="Times New Roman" w:cs="Times New Roman"/>
          <w:b w:val="false"/>
          <w:bCs/>
          <w:iCs/>
          <w:color w:val="000000"/>
          <w:sz w:val="24"/>
          <w:szCs w:val="24"/>
          <w:lang w:val="uk-UA" w:eastAsia="ru-RU" w:bidi="ar-SA"/>
        </w:rPr>
        <w:t>4. Після 01.01.2026 року, нормативна грошова оцінка земельної ділянки кадастровий номер 6321755300:04:000:0553 в розмірі 36 763, 59 грн., підлягає щорічній індексації                     відповідно до вимог діючого законодавства.</w:t>
      </w:r>
    </w:p>
    <w:p>
      <w:pPr>
        <w:pStyle w:val="Normal"/>
        <w:widowControl/>
        <w:suppressAutoHyphens w:val="false"/>
        <w:overflowPunct w:val="false"/>
        <w:bidi w:val="0"/>
        <w:spacing w:lineRule="auto" w:line="240" w:before="0" w:after="0"/>
        <w:ind w:left="0" w:right="0" w:firstLine="567"/>
        <w:jc w:val="both"/>
        <w:rPr>
          <w:rFonts w:ascii="Times New Roman" w:hAnsi="Times New Roman" w:cs="Times New Roman"/>
          <w:iCs/>
          <w:sz w:val="24"/>
          <w:szCs w:val="24"/>
        </w:rPr>
      </w:pPr>
      <w:r>
        <w:rPr>
          <w:rFonts w:eastAsia="Times New Roman" w:cs="Times New Roman"/>
          <w:b w:val="false"/>
          <w:bCs/>
          <w:i w:val="false"/>
          <w:iCs/>
          <w:color w:val="000000"/>
          <w:sz w:val="24"/>
          <w:szCs w:val="24"/>
          <w:shd w:fill="FFFFFF" w:val="clear"/>
          <w:lang w:val="uk-UA" w:eastAsia="ru-RU" w:bidi="ar-SA"/>
        </w:rPr>
        <w:t>5. Оприлюднити дане рішення згідно вимог чинного законодавства.</w:t>
      </w:r>
    </w:p>
    <w:p>
      <w:pPr>
        <w:pStyle w:val="Normal"/>
        <w:widowControl w:val="false"/>
        <w:suppressAutoHyphens w:val="true"/>
        <w:overflowPunct w:val="false"/>
        <w:bidi w:val="0"/>
        <w:spacing w:lineRule="auto" w:line="240" w:before="0" w:after="0"/>
        <w:ind w:left="0" w:right="0" w:firstLine="567"/>
        <w:jc w:val="both"/>
        <w:rPr>
          <w:rFonts w:ascii="Times New Roman" w:hAnsi="Times New Roman"/>
          <w:sz w:val="24"/>
          <w:szCs w:val="24"/>
        </w:rPr>
      </w:pPr>
      <w:r>
        <w:rPr>
          <w:rFonts w:eastAsia="Times New Roman" w:cs="Times New Roman"/>
          <w:b w:val="false"/>
          <w:bCs w:val="false"/>
          <w:iCs/>
          <w:sz w:val="24"/>
          <w:szCs w:val="24"/>
          <w:lang w:val="uk-UA"/>
        </w:rPr>
        <w:t>6. Контроль</w:t>
      </w:r>
      <w:r>
        <w:rPr>
          <w:rFonts w:eastAsia="Times New Roman" w:cs="Times New Roman"/>
          <w:b w:val="false"/>
          <w:bCs w:val="false"/>
          <w:iCs/>
          <w:sz w:val="24"/>
          <w:szCs w:val="24"/>
        </w:rPr>
        <w:t xml:space="preserve"> за виконанн</w:t>
      </w:r>
      <w:r>
        <w:rPr>
          <w:rFonts w:eastAsia="Times New Roman" w:cs="Times New Roman"/>
          <w:iCs/>
          <w:sz w:val="24"/>
          <w:szCs w:val="24"/>
        </w:rPr>
        <w:t xml:space="preserve">ям рішення покласти на постійну комісію </w:t>
      </w:r>
      <w:r>
        <w:rPr>
          <w:rFonts w:eastAsia="Times New Roman" w:cs="Times New Roman"/>
          <w:iCs/>
          <w:sz w:val="24"/>
          <w:szCs w:val="24"/>
          <w:lang w:val="de-DE"/>
        </w:rPr>
        <w:t>з питань містобудування, будівництва, розвитку інфраструктури, земельних відносин, природокористування та аграрної політики</w:t>
      </w:r>
      <w:r>
        <w:rPr>
          <w:rFonts w:eastAsia="Times New Roman" w:cs="Times New Roman"/>
          <w:iCs/>
          <w:sz w:val="24"/>
          <w:szCs w:val="24"/>
        </w:rPr>
        <w:t xml:space="preserve"> Зміївської міської ради (Андрій РЕВЕНКО).</w:t>
      </w:r>
    </w:p>
    <w:p>
      <w:pPr>
        <w:pStyle w:val="Style33"/>
        <w:widowControl w:val="false"/>
        <w:suppressAutoHyphens w:val="true"/>
        <w:overflowPunct w:val="false"/>
        <w:bidi w:val="0"/>
        <w:spacing w:lineRule="auto" w:line="240" w:before="0" w:after="0"/>
        <w:ind w:left="0" w:right="0" w:firstLine="567"/>
        <w:jc w:val="both"/>
        <w:rPr>
          <w:rFonts w:eastAsia="Times New Roman" w:cs="Times New Roman"/>
        </w:rPr>
      </w:pPr>
      <w:r>
        <w:rPr>
          <w:rFonts w:eastAsia="Times New Roman" w:cs="Times New Roman"/>
        </w:rPr>
      </w:r>
    </w:p>
    <w:p>
      <w:pPr>
        <w:pStyle w:val="Style33"/>
        <w:widowControl w:val="false"/>
        <w:suppressAutoHyphens w:val="true"/>
        <w:overflowPunct w:val="false"/>
        <w:bidi w:val="0"/>
        <w:spacing w:lineRule="auto" w:line="240" w:before="0" w:after="0"/>
        <w:ind w:left="0" w:right="0" w:firstLine="567"/>
        <w:jc w:val="both"/>
        <w:rPr>
          <w:rFonts w:ascii="Times New Roman" w:hAnsi="Times New Roman"/>
          <w:sz w:val="24"/>
          <w:szCs w:val="24"/>
        </w:rPr>
      </w:pPr>
      <w:r>
        <w:rPr>
          <w:rFonts w:ascii="Times New Roman" w:hAnsi="Times New Roman"/>
          <w:sz w:val="24"/>
          <w:szCs w:val="24"/>
        </w:rPr>
      </w:r>
    </w:p>
    <w:p>
      <w:pPr>
        <w:pStyle w:val="Style33"/>
        <w:widowControl w:val="false"/>
        <w:suppressAutoHyphens w:val="true"/>
        <w:overflowPunct w:val="false"/>
        <w:bidi w:val="0"/>
        <w:spacing w:before="0" w:after="0"/>
        <w:ind w:left="0" w:right="0" w:firstLine="567"/>
        <w:jc w:val="both"/>
        <w:rPr>
          <w:rFonts w:ascii="Times New Roman" w:hAnsi="Times New Roman"/>
          <w:sz w:val="24"/>
          <w:szCs w:val="24"/>
        </w:rPr>
      </w:pPr>
      <w:r>
        <w:rPr>
          <w:rFonts w:ascii="Times New Roman" w:hAnsi="Times New Roman"/>
          <w:sz w:val="24"/>
          <w:szCs w:val="24"/>
        </w:rPr>
      </w:r>
    </w:p>
    <w:p>
      <w:pPr>
        <w:pStyle w:val="Style33"/>
        <w:widowControl w:val="false"/>
        <w:suppressAutoHyphens w:val="true"/>
        <w:overflowPunct w:val="false"/>
        <w:bidi w:val="0"/>
        <w:spacing w:before="0" w:after="0"/>
        <w:ind w:left="0" w:right="0" w:firstLine="567"/>
        <w:jc w:val="both"/>
        <w:rPr>
          <w:rFonts w:ascii="Times New Roman" w:hAnsi="Times New Roman"/>
          <w:sz w:val="24"/>
          <w:szCs w:val="24"/>
        </w:rPr>
      </w:pPr>
      <w:r>
        <w:rPr>
          <w:rFonts w:ascii="Times New Roman" w:hAnsi="Times New Roman"/>
          <w:sz w:val="24"/>
          <w:szCs w:val="24"/>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character" w:styleId="Style21">
    <w:name w:val="???????? ????? ??????"/>
    <w:qFormat/>
    <w:rPr/>
  </w:style>
  <w:style w:type="character" w:styleId="WW8Num22z0">
    <w:name w:val="WW8Num22z0"/>
    <w:qFormat/>
    <w:rPr>
      <w:b w:val="false"/>
      <w:bCs w:val="false"/>
      <w:color w:val="000000"/>
    </w:rPr>
  </w:style>
  <w:style w:type="character" w:styleId="WW8Num22z1">
    <w:name w:val="WW8Num22z1"/>
    <w:qFormat/>
    <w:rPr>
      <w:b/>
    </w:rPr>
  </w:style>
  <w:style w:type="character" w:styleId="WW8Num22z2">
    <w:name w:val="WW8Num22z2"/>
    <w:qFormat/>
    <w:rPr/>
  </w:style>
  <w:style w:type="paragraph" w:styleId="Style22">
    <w:name w:val="Заголовок"/>
    <w:basedOn w:val="Normal"/>
    <w:next w:val="Style23"/>
    <w:qFormat/>
    <w:pPr>
      <w:keepNext/>
      <w:spacing w:before="240" w:after="120"/>
    </w:pPr>
    <w:rPr>
      <w:rFonts w:ascii="Liberation Sans" w:hAnsi="Liberation Sans" w:eastAsia="Noto Sans CJK SC Regular" w:cs="FreeSans"/>
      <w:sz w:val="28"/>
      <w:szCs w:val="28"/>
    </w:rPr>
  </w:style>
  <w:style w:type="paragraph" w:styleId="Style23">
    <w:name w:val="Body Text"/>
    <w:basedOn w:val="Normal"/>
    <w:pPr>
      <w:spacing w:before="0" w:after="120"/>
    </w:pPr>
    <w:rPr/>
  </w:style>
  <w:style w:type="paragraph" w:styleId="Style24">
    <w:name w:val="List"/>
    <w:basedOn w:val="Style23"/>
    <w:pPr/>
    <w:rPr>
      <w:rFonts w:cs="Mangal"/>
    </w:rPr>
  </w:style>
  <w:style w:type="paragraph" w:styleId="Style25">
    <w:name w:val="Caption"/>
    <w:basedOn w:val="Normal"/>
    <w:qFormat/>
    <w:pPr>
      <w:suppressLineNumbers/>
      <w:spacing w:before="120" w:after="120"/>
    </w:pPr>
    <w:rPr>
      <w:rFonts w:cs="FreeSans"/>
      <w:i/>
      <w:iCs/>
      <w:sz w:val="24"/>
      <w:szCs w:val="24"/>
    </w:rPr>
  </w:style>
  <w:style w:type="paragraph" w:styleId="Style26">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7">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false"/>
      <w:bidi w:val="0"/>
      <w:jc w:val="left"/>
    </w:pPr>
    <w:rPr>
      <w:rFonts w:ascii="Times New Roman" w:hAnsi="Times New Roman" w:eastAsia="Arial" w:cs="Times New Roman"/>
      <w:color w:val="00000A"/>
      <w:sz w:val="20"/>
      <w:szCs w:val="20"/>
      <w:lang w:val="en-US" w:eastAsia="zh-CN" w:bidi="ar-SA"/>
    </w:rPr>
  </w:style>
  <w:style w:type="paragraph" w:styleId="Style28">
    <w:name w:val="Абзац списка"/>
    <w:basedOn w:val="Normal"/>
    <w:qFormat/>
    <w:pPr>
      <w:ind w:left="720" w:right="0" w:hanging="0"/>
    </w:pPr>
    <w:rPr/>
  </w:style>
  <w:style w:type="paragraph" w:styleId="Style29">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30">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1">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2">
    <w:name w:val="Вміст таблиці"/>
    <w:basedOn w:val="Normal"/>
    <w:qFormat/>
    <w:pPr>
      <w:suppressLineNumbers/>
    </w:pPr>
    <w:rPr/>
  </w:style>
  <w:style w:type="paragraph" w:styleId="Style33">
    <w:name w:val="Обычный"/>
    <w:qFormat/>
    <w:pPr>
      <w:widowControl w:val="false"/>
      <w:suppressAutoHyphens w:val="true"/>
      <w:overflowPunct w:val="fals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4544</TotalTime>
  <Application>LibreOffice/5.1.6.2$Linux_X86_64 LibreOffice_project/10m0$Build-2</Application>
  <Pages>2</Pages>
  <Words>408</Words>
  <Characters>2877</Characters>
  <CharactersWithSpaces>3657</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2025-12-08T09:32:38Z</cp:lastPrinted>
  <dcterms:modified xsi:type="dcterms:W3CDTF">2025-12-08T09:32:34Z</dcterms:modified>
  <cp:revision>493</cp:revision>
  <dc:subject/>
  <dc:title/>
</cp:coreProperties>
</file>