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№5032-ХС-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tabs>
          <w:tab w:val="left" w:pos="6182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402" w:hanging="0"/>
        <w:jc w:val="both"/>
        <w:rPr/>
      </w:pPr>
      <w:r>
        <w:rPr>
          <w:rStyle w:val="Style12"/>
          <w:rFonts w:eastAsia="Times New Roman" w:cs="Calibri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Про затвердження гр. Чернякову С. М., гр. Курочці О. І., гр. Неведрову М. В. технічної документації із землеустрою щодо встановлення (відновлення) меж земельної ділянки в натурі (на місцевості) для іншого сільськогосподарського призначення, що розташована по </w:t>
      </w:r>
      <w:r>
        <w:rPr>
          <w:rStyle w:val="Style12"/>
          <w:rFonts w:eastAsia="Times New Roman" w:cs="Calibri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Х</w:t>
      </w:r>
      <w:r>
        <w:rPr>
          <w:rStyle w:val="Style12"/>
          <w:rFonts w:eastAsia="Times New Roman" w:cs="Calibri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 (за межами населених пунктів) та передачу її в оренду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Чернякова Сергія Маратовича,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який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мешкає за адресою: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Курочки Олександра Івановича, ідентифікаційний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 адресою: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Неведрова Миколи Володимировича,      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в оренду для іншого сільськогосподарського призначення,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                    Землевпорядкування”, Витяг про державну реєстрацію прав, номер витягу: 35761745 від 08.10.2012 року (реєстраційний номер: 35584325), зареєстроване КП "Зміївське бюро технічної інвентаризації", витяг з Державного земельного кадастру про земельну ділянку № НВ-1400626412025 від 11.11.2025 року, що зареєстрована Відділом Держгеокадастру у Зміївському районі Харківської області, Витяг № НВ-9985698382025 із технічної                   документації з нормативної грошової оцінки земельних ділянок від 13.11.2025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 політики  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керуючись ст. 12, 40,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93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96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,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, 186 Земельного Кодексу                  України, ст. 4, 5 Закону України “Про орен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ст. 25 Закону України «Про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іншого сільськогосподарського призначення, розташованої за межами населених пунктів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Харківська область. Замовники: гр. Черняков Сергій Маратович, Курочка Олександр Іванович, Неведров Микола Володимирович.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</w:t>
      </w:r>
      <w:r>
        <w:rPr>
          <w:rStyle w:val="Style12"/>
          <w:rFonts w:eastAsia="Times New Roman" w:cs="Times New Roman" w:ascii="Times New Roman" w:hAnsi="Times New Roman"/>
          <w:color w:val="000000"/>
          <w:sz w:val="24"/>
          <w:szCs w:val="24"/>
          <w:lang w:val="uk-UA" w:bidi="ar-SA"/>
        </w:rPr>
        <w:t xml:space="preserve">гр. Чернякову Сергію Маратовичу,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який мешкає за адресою: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 w:ascii="Times New Roman" w:hAnsi="Times New Roman"/>
          <w:color w:val="000000"/>
          <w:sz w:val="24"/>
          <w:szCs w:val="24"/>
          <w:lang w:val="uk-UA" w:bidi="ar-SA"/>
        </w:rPr>
        <w:t xml:space="preserve">гр. Курочці Олександру Івановичу,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гр. Неведрову Миколі Володимировичу, ідентифікаційний номер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в оренду земельну ділянку, кадастровий номер 6321710100:03:000:0481, для іншого сільськогосподарського призначення (код КВЦПЗД - 01.13) із земель сільськогосподарського призначення комунальної власності територіальної громади Зміївської міської ради, площею 0,0749 га (сільськогосподарські землі - 0,0749 га, з них несільськогосподарські угіддя (землі під сільськогосподарськими та іншими господарськими будівлями і дворами) - 0,0749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(за межами населених пунктів) Чугуївського району Харківської області, строком на 49 років.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6321710100:03:000:0481, що передається в оренду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Чернякову С. М., гр. Курочці О. І., гр. Неведрову М. В.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орендну                     плату за земельну ділянку, вказану в п. 2 даного рішення, в розмірі 5 % від нормативної                    грошової оцінки землі, але не нижче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гр. Чернякову С. М., гр. Курочці О. І., гр. Неведрову М. В. 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забезпечити підготовку та укладання договору оренди земельної ділянки зі Зміївською міською радою     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sz w:val="24"/>
          <w:szCs w:val="24"/>
          <w:lang w:val="uk-UA"/>
        </w:rPr>
        <w:t>6. Контроль</w:t>
      </w:r>
      <w:r>
        <w:rPr>
          <w:rFonts w:eastAsia="Times New Roman"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eastAsia="Times New Roman"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eastAsia="Times New Roman"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WW8Num22z0">
    <w:name w:val="WW8Num22z0"/>
    <w:qFormat/>
    <w:rPr>
      <w:b w:val="false"/>
      <w:bCs w:val="false"/>
      <w:color w:val="000000"/>
    </w:rPr>
  </w:style>
  <w:style w:type="character" w:styleId="WW8Num22z1">
    <w:name w:val="WW8Num22z1"/>
    <w:qFormat/>
    <w:rPr>
      <w:b/>
    </w:rPr>
  </w:style>
  <w:style w:type="character" w:styleId="WW8Num22z2">
    <w:name w:val="WW8Num22z2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Application>LibreOffice/5.1.6.2$Linux_X86_64 LibreOffice_project/10m0$Build-2</Application>
  <Pages>2</Pages>
  <Words>579</Words>
  <Characters>3904</Characters>
  <CharactersWithSpaces>4829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2025-12-08T09:34:53Z</cp:lastPrinted>
  <dcterms:modified xsi:type="dcterms:W3CDTF">2025-12-15T09:05:50Z</dcterms:modified>
  <cp:revision>495</cp:revision>
  <dc:subject/>
  <dc:title/>
</cp:coreProperties>
</file>