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LХХV</w:t>
      </w:r>
      <w:r>
        <w:rPr>
          <w:rFonts w:cs="Times New Roman"/>
          <w:b/>
          <w:bCs/>
          <w:caps/>
          <w:color w:val="000000"/>
          <w:sz w:val="28"/>
          <w:szCs w:val="28"/>
          <w:lang w:val="uk-UA"/>
        </w:rPr>
        <w:t>ІІІ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30 січня 2025 року                                     м. Зміїв                                     </w:t>
      </w:r>
      <w:r>
        <w:rPr>
          <w:rFonts w:cs="Times New Roman"/>
          <w:b/>
          <w:bCs/>
        </w:rPr>
        <w:t xml:space="preserve"> </w:t>
      </w:r>
      <w:r>
        <w:rPr>
          <w:rFonts w:cs="Times New Roman"/>
          <w:b/>
          <w:bCs/>
          <w:lang w:val="uk-UA"/>
        </w:rPr>
        <w:t>№4323-</w:t>
      </w:r>
      <w:r>
        <w:rPr>
          <w:rFonts w:cs="Times New Roman"/>
          <w:b/>
          <w:bCs/>
          <w:lang w:val="en-US"/>
        </w:rPr>
        <w:t>LХХV</w:t>
      </w:r>
      <w:r>
        <w:rPr>
          <w:rFonts w:cs="Times New Roman"/>
          <w:b/>
          <w:bCs/>
          <w:lang w:val="uk-UA"/>
        </w:rPr>
        <w:t>ІІІ-</w:t>
      </w:r>
      <w:bookmarkStart w:id="0" w:name="__DdeLink__54_820201326"/>
      <w:r>
        <w:rPr>
          <w:rFonts w:cs="Times New Roman"/>
          <w:b/>
          <w:bCs/>
          <w:lang w:val="en-US"/>
        </w:rPr>
        <w:t>V</w:t>
      </w:r>
      <w:bookmarkEnd w:id="0"/>
      <w:r>
        <w:rPr>
          <w:rFonts w:cs="Times New Roman"/>
          <w:b/>
          <w:bCs/>
          <w:lang w:val="uk-UA"/>
        </w:rPr>
        <w:t>ІІІ</w:t>
      </w:r>
    </w:p>
    <w:p>
      <w:pPr>
        <w:pStyle w:val="Style30"/>
        <w:widowControl w:val="false"/>
        <w:tabs>
          <w:tab w:val="left" w:pos="0" w:leader="none"/>
        </w:tabs>
        <w:suppressAutoHyphens w:val="false"/>
        <w:overflowPunct w:val="true"/>
        <w:bidi w:val="0"/>
        <w:spacing w:lineRule="atLeast" w:line="200" w:before="280" w:after="0"/>
        <w:ind w:left="0" w:right="3685" w:hanging="0"/>
        <w:jc w:val="both"/>
        <w:rPr>
          <w:rFonts w:ascii="Times New Roman" w:hAnsi="Times New Roman" w:eastAsia="Times New Roman" w:cs="Times New Roman"/>
          <w:b/>
          <w:b/>
          <w:bCs/>
          <w:color w:val="000000"/>
          <w:sz w:val="24"/>
          <w:szCs w:val="24"/>
          <w:highlight w:val="white"/>
          <w:lang w:val="uk-UA" w:bidi="ar-SA"/>
        </w:rPr>
      </w:pPr>
      <w:r>
        <w:rPr>
          <w:rFonts w:eastAsia="Times New Roman" w:cs="Times New Roman"/>
          <w:b/>
          <w:bCs/>
          <w:i w:val="false"/>
          <w:iCs/>
          <w:caps w:val="false"/>
          <w:smallCaps w:val="false"/>
          <w:color w:val="000000"/>
          <w:spacing w:val="0"/>
          <w:sz w:val="24"/>
          <w:szCs w:val="24"/>
          <w:shd w:fill="FFFFFF" w:val="clear"/>
          <w:lang w:val="uk-UA" w:eastAsia="zh-CN" w:bidi="ar-SA"/>
        </w:rPr>
        <w:t>Про виділення гр. Різнику С. К., гр. Різник М. К. земельної частки (паю) № 211 в натурі (на місцевості) для ведення товарного сільськогосподарського                     виробництва та державну реєстрацію права власності на земельну ділянку, що розташована за межами населених пунктів на території Зміївської міської ради із земель реформованого КСП “Лиман”</w:t>
      </w:r>
    </w:p>
    <w:p>
      <w:pPr>
        <w:pStyle w:val="Normal"/>
        <w:widowControl w:val="false"/>
        <w:tabs>
          <w:tab w:val="left" w:pos="682" w:leader="none"/>
        </w:tabs>
        <w:suppressAutoHyphens w:val="false"/>
        <w:overflowPunct w:val="true"/>
        <w:bidi w:val="0"/>
        <w:spacing w:lineRule="auto" w:line="240" w:before="0" w:after="0"/>
        <w:ind w:left="0" w:right="0" w:hanging="0"/>
        <w:jc w:val="both"/>
        <w:rPr>
          <w:rStyle w:val="Style12"/>
          <w:rFonts w:ascii="Times New Roman" w:hAnsi="Times New Roman" w:eastAsia="Times New Roman" w:cs="Times New Roman"/>
          <w:b/>
          <w:b/>
          <w:bCs/>
          <w:i w:val="false"/>
          <w:i w:val="false"/>
          <w:iCs/>
          <w:caps w:val="false"/>
          <w:smallCaps w:val="false"/>
          <w:color w:val="000000"/>
          <w:spacing w:val="0"/>
          <w:sz w:val="24"/>
          <w:szCs w:val="24"/>
          <w:highlight w:val="white"/>
          <w:u w:val="none"/>
          <w:lang w:val="uk-UA" w:eastAsia="en-US" w:bidi="ar-SA"/>
        </w:rPr>
      </w:pPr>
      <w:r>
        <w:rPr>
          <w:rFonts w:eastAsia="Times New Roman" w:cs="Times New Roman"/>
          <w:b/>
          <w:bCs/>
          <w:i w:val="false"/>
          <w:iCs/>
          <w:caps w:val="false"/>
          <w:smallCaps w:val="false"/>
          <w:color w:val="000000"/>
          <w:spacing w:val="0"/>
          <w:sz w:val="24"/>
          <w:szCs w:val="24"/>
          <w:highlight w:val="white"/>
          <w:u w:val="none"/>
          <w:lang w:val="uk-UA" w:eastAsia="en-US" w:bidi="ar-SA"/>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zh-CN" w:bidi="ar-SA"/>
        </w:rPr>
        <w:t>заяву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гр.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Різника Сергія Костянтиновича</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 xml:space="preserve">, ідентифікаційний номер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гр. </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Різник Марії Костянтинівни, і</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дентифікаційний номер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як</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і</w:t>
      </w:r>
      <w:r>
        <w:rPr>
          <w:rStyle w:val="Style12"/>
          <w:rFonts w:eastAsia="Times New Roman" w:cs="Times New Roman"/>
          <w:b w:val="false"/>
          <w:bCs/>
          <w:i w:val="false"/>
          <w:iCs/>
          <w:caps w:val="false"/>
          <w:smallCaps w:val="false"/>
          <w:color w:val="000000"/>
          <w:spacing w:val="4"/>
          <w:sz w:val="24"/>
          <w:szCs w:val="24"/>
          <w:highlight w:val="white"/>
          <w:u w:val="none"/>
          <w:shd w:fill="FFFFFF" w:val="clear"/>
          <w:lang w:val="uk-UA" w:eastAsia="zh-CN" w:bidi="ar-SA"/>
        </w:rPr>
        <w:t xml:space="preserve"> зареєстрован</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про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затвердження технічної документації із землеустрою щодо встан</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овлення (відновлення) меж земельної ділянки в натурі (на місцевості) та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виділення земельної частки (паю) № 211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в натурі (на місцевості) для ведення товарного сільськогосподарського виробництва, що розташован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а </w:t>
      </w:r>
      <w:r>
        <w:rPr>
          <w:rStyle w:val="Style12"/>
          <w:rFonts w:eastAsia="Times New Roman" w:cs="Calibri"/>
          <w:b w:val="false"/>
          <w:bCs w:val="false"/>
          <w:i w:val="false"/>
          <w:iCs/>
          <w:caps w:val="false"/>
          <w:smallCaps w:val="false"/>
          <w:color w:val="000000"/>
          <w:spacing w:val="4"/>
          <w:sz w:val="24"/>
          <w:szCs w:val="24"/>
          <w:highlight w:val="white"/>
          <w:u w:val="none"/>
          <w:shd w:fill="FFFFFF" w:val="clear"/>
          <w:lang w:val="uk-UA" w:eastAsia="ru-RU" w:bidi="zxx"/>
        </w:rPr>
        <w:t xml:space="preserve">за межами населених пунктів на території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Зміївської міської ради</w:t>
      </w:r>
      <w:r>
        <w:rPr>
          <w:rStyle w:val="Style12"/>
          <w:rFonts w:eastAsia="Times New Roman" w:cs="Calibri"/>
          <w:b w:val="false"/>
          <w:bCs w:val="false"/>
          <w:i w:val="false"/>
          <w:iCs/>
          <w:caps w:val="false"/>
          <w:smallCaps w:val="false"/>
          <w:color w:val="000000"/>
          <w:spacing w:val="4"/>
          <w:sz w:val="24"/>
          <w:szCs w:val="24"/>
          <w:highlight w:val="white"/>
          <w:u w:val="none"/>
          <w:shd w:fill="FFFFFF" w:val="clear"/>
          <w:lang w:val="uk-UA" w:eastAsia="ru-RU" w:bidi="zxx"/>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враховуючи надану технічну документацію із землеустрою, виконану</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ТОВ “Всеукраїнське підприємство - БТІ, Архітектури та Землевпорядкування”</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 витяг з Державного земельного кадастру про земельну ділянку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НВ-</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9901262222025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від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zh-CN" w:bidi="ar-SA"/>
        </w:rPr>
        <w:t>14.01.2025</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 року, що зареєстрован</w:t>
      </w:r>
      <w:r>
        <w:rPr>
          <w:rStyle w:val="Style12"/>
          <w:rFonts w:eastAsia="Times New Roman" w:cs="Times New Roman"/>
          <w:b w:val="false"/>
          <w:bCs w:val="false"/>
          <w:i w:val="false"/>
          <w:iCs/>
          <w:caps w:val="false"/>
          <w:smallCaps w:val="false"/>
          <w:color w:val="000000"/>
          <w:spacing w:val="4"/>
          <w:sz w:val="24"/>
          <w:szCs w:val="24"/>
          <w:highlight w:val="white"/>
          <w:u w:val="none"/>
          <w:lang w:val="ru-RU" w:eastAsia="zh-CN" w:bidi="ar-SA"/>
        </w:rPr>
        <w:t>а</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 В</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ідділом</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у Зміївському районі Головного управління Держгеокадастру у Харківській області,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(витяг з протоколу № 65 засідання постійної комісії від</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28 січня</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2025 року),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ru-RU" w:bidi="ar-SA"/>
        </w:rPr>
        <w:t xml:space="preserve">керуючись ст. 12, 22, 81, 87, 88, 116, 118, 121, 122, 125, 126, пунктом 17,                   підпунктом 5 пункту 27 Перехідних положень Земельного кодексу України, ст. 25, 26, 55 Закону України «Про землеустрій», ст. 1, 2, 3, 5, 9 Закону України “Про порядок виділення в натурі (на місцевості) земельних ділянок власникам земельних часток (паїв)”, п. 34                     ст. 26 Закону України «Про місцеве самоврядування в Україні», Зміївська міська рада </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4"/>
          <w:szCs w:val="24"/>
        </w:rPr>
      </w:pPr>
      <w:r>
        <w:rPr>
          <w:sz w:val="24"/>
          <w:szCs w:val="24"/>
        </w:rPr>
      </w:r>
    </w:p>
    <w:p>
      <w:pPr>
        <w:pStyle w:val="Style30"/>
        <w:widowControl/>
        <w:suppressAutoHyphens w:val="false"/>
        <w:bidi w:val="0"/>
        <w:spacing w:lineRule="auto" w:line="240" w:before="0" w:after="0"/>
        <w:ind w:left="0" w:right="0" w:hanging="0"/>
        <w:jc w:val="both"/>
        <w:rPr/>
      </w:pPr>
      <w:r>
        <w:rPr>
          <w:b/>
          <w:bCs/>
          <w:color w:val="000000"/>
          <w:sz w:val="24"/>
          <w:szCs w:val="24"/>
          <w:lang w:val="uk-UA"/>
        </w:rPr>
        <w:t>ВИРІШИЛА:</w:t>
      </w:r>
    </w:p>
    <w:p>
      <w:pPr>
        <w:pStyle w:val="Style30"/>
        <w:widowControl/>
        <w:suppressAutoHyphens w:val="false"/>
        <w:bidi w:val="0"/>
        <w:spacing w:lineRule="auto" w:line="240" w:before="0" w:after="0"/>
        <w:ind w:left="0" w:right="0" w:hanging="0"/>
        <w:jc w:val="both"/>
        <w:rPr>
          <w:rStyle w:val="Style12"/>
          <w:rFonts w:ascii="Times New Roman" w:hAnsi="Times New Roman" w:eastAsia="Times New Roman" w:cs="Times New Roman"/>
          <w:b/>
          <w:b/>
          <w:bCs/>
          <w:iCs/>
          <w:color w:val="000000"/>
          <w:sz w:val="24"/>
          <w:szCs w:val="24"/>
          <w:lang w:val="uk-UA" w:bidi="ar-SA"/>
        </w:rPr>
      </w:pPr>
      <w:r>
        <w:rPr>
          <w:rFonts w:eastAsia="Times New Roman" w:cs="Times New Roman"/>
          <w:b/>
          <w:bCs/>
          <w:iCs/>
          <w:color w:val="000000"/>
          <w:sz w:val="24"/>
          <w:szCs w:val="24"/>
          <w:lang w:val="uk-UA" w:bidi="ar-SA"/>
        </w:rPr>
      </w:r>
    </w:p>
    <w:p>
      <w:pPr>
        <w:pStyle w:val="Style30"/>
        <w:widowControl/>
        <w:suppressAutoHyphens w:val="false"/>
        <w:overflowPunct w:val="true"/>
        <w:bidi w:val="0"/>
        <w:spacing w:lineRule="auto" w:line="240" w:before="0" w:after="0"/>
        <w:ind w:left="0" w:right="0" w:firstLine="567"/>
        <w:jc w:val="both"/>
        <w:rPr/>
      </w:pPr>
      <w:r>
        <w:rPr>
          <w:rFonts w:eastAsia="Times New Roman"/>
          <w:b w:val="false"/>
          <w:bCs w:val="false"/>
          <w:iCs/>
          <w:color w:val="000000"/>
          <w:sz w:val="24"/>
          <w:szCs w:val="24"/>
          <w:lang w:val="uk-UA"/>
        </w:rPr>
        <w:t>1. Затвердити</w:t>
      </w:r>
      <w:r>
        <w:rPr>
          <w:rFonts w:eastAsia="Times New Roman" w:cs="Times New Roman"/>
          <w:b w:val="false"/>
          <w:bCs/>
          <w:iCs/>
          <w:color w:val="000000"/>
          <w:sz w:val="24"/>
          <w:szCs w:val="24"/>
          <w:lang w:val="uk-UA" w:eastAsia="zxx" w:bidi="ar-SA"/>
        </w:rPr>
        <w:t xml:space="preserve"> </w:t>
      </w:r>
      <w:r>
        <w:rPr>
          <w:rFonts w:eastAsia="Times New Roman" w:cs="Calibri"/>
          <w:b w:val="false"/>
          <w:bCs w:val="false"/>
          <w:i w:val="false"/>
          <w:iCs/>
          <w:color w:val="000000"/>
          <w:sz w:val="24"/>
          <w:szCs w:val="24"/>
          <w:lang w:val="uk-UA" w:eastAsia="ru-RU" w:bidi="zxx"/>
        </w:rPr>
        <w:t>технічну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розташованої за адресою: ділянка № 211, за межами населених пунктів на                   території на території Зміївської міської ради Чугуївський район, Харківська область. Замовники: гр. Різник Сергій Костянтинович, гр. Різник Марія Костянтинівна.</w:t>
      </w:r>
    </w:p>
    <w:p>
      <w:pPr>
        <w:pStyle w:val="Style30"/>
        <w:widowControl/>
        <w:suppressAutoHyphens w:val="false"/>
        <w:overflowPunct w:val="true"/>
        <w:bidi w:val="0"/>
        <w:spacing w:lineRule="auto" w:line="240" w:before="0" w:after="0"/>
        <w:ind w:left="0" w:right="0" w:firstLine="567"/>
        <w:jc w:val="both"/>
        <w:rPr/>
      </w:pPr>
      <w:r>
        <w:rPr>
          <w:rFonts w:eastAsia="Times New Roman"/>
          <w:b w:val="false"/>
          <w:bCs w:val="false"/>
          <w:iCs/>
          <w:color w:val="000000"/>
          <w:sz w:val="24"/>
          <w:szCs w:val="24"/>
          <w:lang w:val="uk-UA"/>
        </w:rPr>
        <w:t>2. В</w:t>
      </w:r>
      <w:r>
        <w:rPr>
          <w:rFonts w:eastAsia="Times New Roman" w:cs="Calibri"/>
          <w:b w:val="false"/>
          <w:bCs w:val="false"/>
          <w:i w:val="false"/>
          <w:iCs/>
          <w:color w:val="000000"/>
          <w:sz w:val="24"/>
          <w:szCs w:val="24"/>
          <w:lang w:val="uk-UA" w:eastAsia="ru-RU" w:bidi="zxx"/>
        </w:rPr>
        <w:t xml:space="preserve">иділити </w:t>
      </w:r>
      <w:r>
        <w:rPr>
          <w:rStyle w:val="Style12"/>
          <w:rFonts w:eastAsia="Times New Roman" w:cs="Times New Roman"/>
          <w:b w:val="false"/>
          <w:bCs/>
          <w:i w:val="false"/>
          <w:iCs/>
          <w:color w:val="000000"/>
          <w:sz w:val="24"/>
          <w:szCs w:val="24"/>
          <w:lang w:val="uk-UA" w:eastAsia="zh-CN" w:bidi="ar-SA"/>
        </w:rPr>
        <w:t xml:space="preserve">гр. Різнику Сергію Костянтиновичу, ідентифікаційний номер </w:t>
      </w:r>
      <w:r>
        <w:rPr>
          <w:rStyle w:val="Style12"/>
          <w:rFonts w:eastAsia="Times New Roman" w:cs="Times New Roman"/>
          <w:b w:val="false"/>
          <w:bCs/>
          <w:i w:val="false"/>
          <w:iCs/>
          <w:color w:val="000000"/>
          <w:sz w:val="24"/>
          <w:szCs w:val="24"/>
          <w:lang w:val="uk-UA" w:eastAsia="zh-CN" w:bidi="ar-SA"/>
        </w:rPr>
        <w:t>Х</w:t>
      </w:r>
      <w:r>
        <w:rPr>
          <w:rStyle w:val="Style12"/>
          <w:rFonts w:eastAsia="Times New Roman" w:cs="Times New Roman"/>
          <w:b w:val="false"/>
          <w:bCs/>
          <w:i w:val="false"/>
          <w:iCs/>
          <w:color w:val="000000"/>
          <w:sz w:val="24"/>
          <w:szCs w:val="24"/>
          <w:lang w:val="uk-UA" w:eastAsia="zh-CN" w:bidi="ar-SA"/>
        </w:rPr>
        <w:t xml:space="preserve">, гр. Різник Марії Костянтинівні, ідентифікаційний номер </w:t>
      </w:r>
      <w:r>
        <w:rPr>
          <w:rStyle w:val="Style12"/>
          <w:rFonts w:eastAsia="Times New Roman" w:cs="Times New Roman"/>
          <w:b w:val="false"/>
          <w:bCs/>
          <w:i w:val="false"/>
          <w:iCs/>
          <w:color w:val="000000"/>
          <w:sz w:val="24"/>
          <w:szCs w:val="24"/>
          <w:lang w:val="uk-UA" w:eastAsia="zh-CN" w:bidi="ar-SA"/>
        </w:rPr>
        <w:t>Х</w:t>
      </w:r>
      <w:r>
        <w:rPr>
          <w:rStyle w:val="Style12"/>
          <w:rFonts w:eastAsia="Times New Roman" w:cs="Times New Roman"/>
          <w:b w:val="false"/>
          <w:bCs/>
          <w:i w:val="false"/>
          <w:iCs/>
          <w:color w:val="000000"/>
          <w:sz w:val="24"/>
          <w:szCs w:val="24"/>
          <w:lang w:val="uk-UA" w:eastAsia="zh-CN" w:bidi="ar-SA"/>
        </w:rPr>
        <w:t xml:space="preserve">, які зареєстровані за адресою: </w:t>
      </w:r>
      <w:r>
        <w:rPr>
          <w:rStyle w:val="Style12"/>
          <w:rFonts w:eastAsia="Times New Roman" w:cs="Calibri"/>
          <w:b w:val="false"/>
          <w:bCs w:val="false"/>
          <w:i w:val="false"/>
          <w:iCs/>
          <w:color w:val="000000"/>
          <w:sz w:val="24"/>
          <w:szCs w:val="24"/>
          <w:lang w:val="uk-UA" w:eastAsia="ru-RU" w:bidi="zxx"/>
        </w:rPr>
        <w:t>Х</w:t>
      </w:r>
      <w:r>
        <w:rPr>
          <w:rFonts w:eastAsia="Times New Roman" w:cs="Calibri"/>
          <w:b w:val="false"/>
          <w:bCs w:val="false"/>
          <w:i w:val="false"/>
          <w:iCs/>
          <w:color w:val="000000"/>
          <w:sz w:val="24"/>
          <w:szCs w:val="24"/>
          <w:lang w:val="uk-UA" w:eastAsia="ru-RU" w:bidi="zxx"/>
        </w:rPr>
        <w:t xml:space="preserve">, </w:t>
      </w:r>
      <w:r>
        <w:rPr>
          <w:rFonts w:eastAsia="Times New Roman" w:cs="Calibri"/>
          <w:b w:val="false"/>
          <w:bCs w:val="false"/>
          <w:i w:val="false"/>
          <w:iCs/>
          <w:color w:val="000000"/>
          <w:sz w:val="24"/>
          <w:szCs w:val="24"/>
          <w:highlight w:val="white"/>
          <w:lang w:val="uk-UA" w:eastAsia="ru-RU" w:bidi="zxx"/>
        </w:rPr>
        <w:t xml:space="preserve">земельну частку (пай) № 211, площею 3,8746 га (сільськогосподарські землі - 3,8746 га, з них рілля - 3,8746 га), кадастровий номер </w:t>
      </w:r>
      <w:r>
        <w:rPr>
          <w:rFonts w:eastAsia="Times New Roman" w:cs="Calibri"/>
          <w:b w:val="false"/>
          <w:bCs w:val="false"/>
          <w:i w:val="false"/>
          <w:iCs/>
          <w:color w:val="000000"/>
          <w:sz w:val="24"/>
          <w:szCs w:val="24"/>
          <w:lang w:val="uk-UA" w:eastAsia="ru-RU" w:bidi="zxx"/>
        </w:rPr>
        <w:t>6321782500:02:002:0039</w:t>
      </w:r>
      <w:r>
        <w:rPr>
          <w:rFonts w:eastAsia="Times New Roman" w:cs="Calibri"/>
          <w:b w:val="false"/>
          <w:bCs w:val="false"/>
          <w:i w:val="false"/>
          <w:iCs/>
          <w:color w:val="000000"/>
          <w:sz w:val="24"/>
          <w:szCs w:val="24"/>
          <w:highlight w:val="white"/>
          <w:lang w:val="uk-UA" w:eastAsia="ru-RU" w:bidi="zxx"/>
        </w:rPr>
        <w:t xml:space="preserve"> в натурі (на місцевості) для ведення товарного сільськогосподарського виробництва (код КВЦПЗД - 01.01), що розташована за межами населених пунктів на території Зміївської міської ради  Чугуївського району Харківської області, із земель реформованого </w:t>
      </w:r>
      <w:r>
        <w:rPr>
          <w:rFonts w:eastAsia="Times New Roman" w:cs="Times New Roman"/>
          <w:b w:val="false"/>
          <w:bCs w:val="false"/>
          <w:i w:val="false"/>
          <w:iCs/>
          <w:color w:val="000000"/>
          <w:sz w:val="24"/>
          <w:szCs w:val="24"/>
          <w:highlight w:val="white"/>
          <w:lang w:val="uk-UA" w:eastAsia="zh-CN" w:bidi="ar-SA"/>
        </w:rPr>
        <w:t>КСП  “Лиман”.</w:t>
      </w:r>
    </w:p>
    <w:p>
      <w:pPr>
        <w:pStyle w:val="Style30"/>
        <w:widowControl/>
        <w:suppressAutoHyphens w:val="false"/>
        <w:overflowPunct w:val="true"/>
        <w:bidi w:val="0"/>
        <w:spacing w:lineRule="auto" w:line="240" w:before="0" w:after="0"/>
        <w:ind w:left="0" w:right="0" w:firstLine="567"/>
        <w:jc w:val="both"/>
        <w:rPr/>
      </w:pPr>
      <w:r>
        <w:rPr>
          <w:rFonts w:eastAsia="Times New Roman"/>
          <w:b w:val="false"/>
          <w:bCs/>
          <w:iCs/>
          <w:color w:val="000000"/>
          <w:sz w:val="24"/>
          <w:szCs w:val="24"/>
          <w:lang w:val="uk-UA" w:eastAsia="ru-RU"/>
        </w:rPr>
        <w:t xml:space="preserve">3. </w:t>
      </w:r>
      <w:r>
        <w:rPr>
          <w:rStyle w:val="11"/>
          <w:rFonts w:eastAsia="Times New Roman" w:cs="Times New Roman"/>
          <w:b w:val="false"/>
          <w:bCs/>
          <w:iCs/>
          <w:color w:val="000000"/>
          <w:sz w:val="24"/>
          <w:szCs w:val="24"/>
          <w:lang w:val="uk-UA" w:eastAsia="ru-RU" w:bidi="ar-SA"/>
        </w:rPr>
        <w:t xml:space="preserve">На земельній ділянці, кадастровий номер </w:t>
      </w:r>
      <w:r>
        <w:rPr>
          <w:rStyle w:val="11"/>
          <w:rFonts w:eastAsia="Times New Roman" w:cs="Calibri"/>
          <w:b w:val="false"/>
          <w:bCs w:val="false"/>
          <w:i w:val="false"/>
          <w:iCs/>
          <w:color w:val="000000"/>
          <w:sz w:val="24"/>
          <w:szCs w:val="24"/>
          <w:lang w:val="uk-UA" w:eastAsia="ru-RU" w:bidi="zxx"/>
        </w:rPr>
        <w:t xml:space="preserve">6321782500:02:002:0039, </w:t>
      </w:r>
      <w:r>
        <w:rPr>
          <w:rStyle w:val="11"/>
          <w:rFonts w:eastAsia="Times New Roman" w:cs="Times New Roman"/>
          <w:b w:val="false"/>
          <w:bCs/>
          <w:iCs/>
          <w:color w:val="000000"/>
          <w:sz w:val="24"/>
          <w:szCs w:val="24"/>
          <w:lang w:val="uk-UA" w:eastAsia="ru-RU" w:bidi="ar-SA"/>
        </w:rPr>
        <w:t>що передається у власність, згідно Порядку ведення Державного земельного кадастру, затвердженого                           постановою Кабінету Міністрів України від 17.10.2012 №1051, обмежень (обтяжень) не зареєстровано.</w:t>
      </w:r>
    </w:p>
    <w:p>
      <w:pPr>
        <w:pStyle w:val="Style30"/>
        <w:widowControl/>
        <w:suppressAutoHyphens w:val="false"/>
        <w:overflowPunct w:val="true"/>
        <w:bidi w:val="0"/>
        <w:spacing w:lineRule="auto" w:line="240" w:before="0" w:after="0"/>
        <w:ind w:left="0" w:right="0" w:firstLine="567"/>
        <w:jc w:val="both"/>
        <w:rPr/>
      </w:pPr>
      <w:r>
        <w:rPr>
          <w:rFonts w:eastAsia="Times New Roman" w:cs="Times New Roman CYR"/>
          <w:b w:val="false"/>
          <w:bCs w:val="false"/>
          <w:iCs/>
          <w:color w:val="000000"/>
          <w:sz w:val="24"/>
          <w:szCs w:val="24"/>
          <w:lang w:val="uk-UA" w:eastAsia="ru-RU"/>
        </w:rPr>
        <w:t xml:space="preserve">4. Рекомендувати </w:t>
      </w:r>
      <w:r>
        <w:rPr>
          <w:rFonts w:eastAsia="Times New Roman" w:cs="Times New Roman"/>
          <w:b w:val="false"/>
          <w:bCs w:val="false"/>
          <w:i w:val="false"/>
          <w:iCs/>
          <w:color w:val="000000"/>
          <w:sz w:val="24"/>
          <w:szCs w:val="24"/>
          <w:lang w:val="uk-UA" w:eastAsia="ru-RU" w:bidi="ar-SA"/>
        </w:rPr>
        <w:t xml:space="preserve">гр. </w:t>
      </w:r>
      <w:r>
        <w:rPr>
          <w:rFonts w:eastAsia="Times New Roman" w:cs="Times New Roman"/>
          <w:b w:val="false"/>
          <w:bCs w:val="false"/>
          <w:i w:val="false"/>
          <w:iCs/>
          <w:color w:val="000000"/>
          <w:sz w:val="24"/>
          <w:szCs w:val="24"/>
          <w:highlight w:val="white"/>
          <w:lang w:val="uk-UA" w:eastAsia="zh-CN" w:bidi="ar-SA"/>
        </w:rPr>
        <w:t xml:space="preserve">Різнику С. К., гр. Різник М. К. </w:t>
      </w:r>
      <w:r>
        <w:rPr>
          <w:rFonts w:eastAsia="Times New Roman" w:cs="Calibri"/>
          <w:b w:val="false"/>
          <w:bCs w:val="false"/>
          <w:i w:val="false"/>
          <w:iCs/>
          <w:color w:val="000000"/>
          <w:sz w:val="24"/>
          <w:szCs w:val="24"/>
          <w:lang w:val="uk-UA" w:eastAsia="ru-RU" w:bidi="zxx"/>
        </w:rPr>
        <w:t>зареєструвати</w:t>
      </w:r>
      <w:r>
        <w:rPr>
          <w:rFonts w:eastAsia="Times New Roman" w:cs="Times New Roman CYR"/>
          <w:b w:val="false"/>
          <w:bCs w:val="false"/>
          <w:iCs/>
          <w:color w:val="000000"/>
          <w:sz w:val="24"/>
          <w:szCs w:val="24"/>
          <w:lang w:val="uk-UA" w:eastAsia="ru-RU"/>
        </w:rPr>
        <w:t xml:space="preserve"> право власності на земельн</w:t>
      </w:r>
      <w:r>
        <w:rPr>
          <w:rFonts w:eastAsia="Times New Roman" w:cs="Times New Roman CYR"/>
          <w:b w:val="false"/>
          <w:bCs w:val="false"/>
          <w:iCs/>
          <w:color w:val="000000"/>
          <w:sz w:val="24"/>
          <w:szCs w:val="24"/>
          <w:lang w:val="uk-UA" w:eastAsia="ru-RU" w:bidi="fa-IR"/>
        </w:rPr>
        <w:t>у</w:t>
      </w:r>
      <w:r>
        <w:rPr>
          <w:rFonts w:eastAsia="Times New Roman" w:cs="Times New Roman CYR"/>
          <w:b w:val="false"/>
          <w:bCs w:val="false"/>
          <w:iCs/>
          <w:color w:val="000000"/>
          <w:sz w:val="24"/>
          <w:szCs w:val="24"/>
          <w:lang w:val="uk-UA" w:eastAsia="ru-RU"/>
        </w:rPr>
        <w:t xml:space="preserve"> ділянк</w:t>
      </w:r>
      <w:r>
        <w:rPr>
          <w:rFonts w:eastAsia="Times New Roman" w:cs="Times New Roman CYR"/>
          <w:b w:val="false"/>
          <w:bCs w:val="false"/>
          <w:iCs/>
          <w:color w:val="000000"/>
          <w:sz w:val="24"/>
          <w:szCs w:val="24"/>
          <w:lang w:val="uk-UA" w:eastAsia="ru-RU" w:bidi="fa-IR"/>
        </w:rPr>
        <w:t>у</w:t>
      </w:r>
      <w:r>
        <w:rPr>
          <w:rFonts w:eastAsia="Times New Roman" w:cs="Times New Roman CYR"/>
          <w:b w:val="false"/>
          <w:bCs w:val="false"/>
          <w:iCs/>
          <w:color w:val="000000"/>
          <w:sz w:val="24"/>
          <w:szCs w:val="24"/>
          <w:lang w:val="uk-UA" w:eastAsia="ru-RU"/>
        </w:rPr>
        <w:t xml:space="preserve"> в Державному реєстрі речових прав на нерухоме майно. Використовувати земельн</w:t>
      </w:r>
      <w:r>
        <w:rPr>
          <w:rFonts w:eastAsia="Times New Roman" w:cs="Times New Roman CYR"/>
          <w:b w:val="false"/>
          <w:bCs w:val="false"/>
          <w:iCs/>
          <w:color w:val="000000"/>
          <w:sz w:val="24"/>
          <w:szCs w:val="24"/>
          <w:lang w:val="uk-UA" w:eastAsia="ru-RU" w:bidi="fa-IR"/>
        </w:rPr>
        <w:t>у</w:t>
      </w:r>
      <w:r>
        <w:rPr>
          <w:rFonts w:eastAsia="Times New Roman" w:cs="Times New Roman CYR"/>
          <w:b w:val="false"/>
          <w:bCs w:val="false"/>
          <w:iCs/>
          <w:color w:val="000000"/>
          <w:sz w:val="24"/>
          <w:szCs w:val="24"/>
          <w:lang w:val="uk-UA" w:eastAsia="ru-RU"/>
        </w:rPr>
        <w:t xml:space="preserve"> ділянк</w:t>
      </w:r>
      <w:r>
        <w:rPr>
          <w:rFonts w:eastAsia="Times New Roman" w:cs="Times New Roman CYR"/>
          <w:b w:val="false"/>
          <w:bCs w:val="false"/>
          <w:iCs/>
          <w:color w:val="000000"/>
          <w:sz w:val="24"/>
          <w:szCs w:val="24"/>
          <w:lang w:val="uk-UA" w:eastAsia="ru-RU" w:bidi="fa-IR"/>
        </w:rPr>
        <w:t>у</w:t>
      </w:r>
      <w:r>
        <w:rPr>
          <w:rFonts w:eastAsia="Times New Roman" w:cs="Times New Roman CYR"/>
          <w:b w:val="false"/>
          <w:bCs w:val="false"/>
          <w:iCs/>
          <w:color w:val="000000"/>
          <w:sz w:val="24"/>
          <w:szCs w:val="24"/>
          <w:lang w:val="uk-UA" w:eastAsia="ru-RU"/>
        </w:rPr>
        <w:t xml:space="preserve"> за цільовим призначенням згідно вимог Земельного кодексу України, своєчасно сплачувати земельний податок.</w:t>
      </w:r>
    </w:p>
    <w:p>
      <w:pPr>
        <w:pStyle w:val="Normal"/>
        <w:widowControl/>
        <w:tabs>
          <w:tab w:val="left" w:pos="471" w:leader="none"/>
        </w:tabs>
        <w:suppressAutoHyphens w:val="false"/>
        <w:overflowPunct w:val="true"/>
        <w:bidi w:val="0"/>
        <w:spacing w:lineRule="auto" w:line="240" w:before="0" w:after="0"/>
        <w:ind w:left="0" w:right="0" w:firstLine="567"/>
        <w:jc w:val="both"/>
        <w:rPr>
          <w:sz w:val="24"/>
          <w:szCs w:val="24"/>
        </w:rPr>
      </w:pPr>
      <w:r>
        <w:rPr>
          <w:rFonts w:eastAsia="Times New Roman" w:cs="Times New Roman CYR"/>
          <w:b w:val="false"/>
          <w:bCs w:val="false"/>
          <w:i w:val="false"/>
          <w:iCs/>
          <w:color w:val="000000"/>
          <w:sz w:val="24"/>
          <w:szCs w:val="24"/>
          <w:shd w:fill="FFFFFF" w:val="clear"/>
          <w:lang w:val="uk-UA" w:eastAsia="ru-RU" w:bidi="ar-SA"/>
        </w:rPr>
        <w:t>5. Копію даного рішення направити в ГУ ДПС в Харківській області.</w:t>
      </w:r>
    </w:p>
    <w:p>
      <w:pPr>
        <w:pStyle w:val="Style30"/>
        <w:widowControl/>
        <w:suppressAutoHyphens w:val="false"/>
        <w:overflowPunct w:val="true"/>
        <w:bidi w:val="0"/>
        <w:spacing w:lineRule="auto" w:line="240" w:before="0" w:after="0"/>
        <w:ind w:left="0" w:right="0" w:firstLine="567"/>
        <w:jc w:val="both"/>
        <w:rPr>
          <w:sz w:val="24"/>
          <w:szCs w:val="24"/>
        </w:rPr>
      </w:pPr>
      <w:r>
        <w:rPr>
          <w:rFonts w:cs="Times New Roman"/>
          <w:b w:val="false"/>
          <w:bCs w:val="false"/>
          <w:iCs/>
          <w:sz w:val="24"/>
          <w:szCs w:val="24"/>
          <w:lang w:val="uk-UA"/>
        </w:rPr>
        <w:t>6</w:t>
      </w:r>
      <w:r>
        <w:rPr>
          <w:rFonts w:cs="Times New Roman"/>
          <w:b w:val="false"/>
          <w:bCs w:val="false"/>
          <w:iCs/>
          <w:sz w:val="24"/>
          <w:szCs w:val="24"/>
        </w:rPr>
        <w:t>. Контроль за виконанн</w:t>
      </w:r>
      <w:r>
        <w:rPr>
          <w:rFonts w:cs="Times New Roman"/>
          <w:iCs/>
          <w:sz w:val="24"/>
          <w:szCs w:val="24"/>
        </w:rPr>
        <w:t xml:space="preserve">ям рішення покласти на постійну комісію </w:t>
      </w:r>
      <w:r>
        <w:rPr>
          <w:rFonts w:cs="Times New Roman"/>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cs="Times New Roman"/>
          <w:iCs/>
          <w:sz w:val="24"/>
          <w:szCs w:val="24"/>
        </w:rPr>
        <w:t xml:space="preserve"> Зміївської міської ради (Андрій РЕВЕНКО).</w:t>
      </w:r>
    </w:p>
    <w:p>
      <w:pPr>
        <w:pStyle w:val="Normal"/>
        <w:widowControl w:val="false"/>
        <w:suppressAutoHyphens w:val="true"/>
        <w:overflowPunct w:val="true"/>
        <w:bidi w:val="0"/>
        <w:spacing w:lineRule="auto" w:line="240" w:before="0" w:after="0"/>
        <w:ind w:left="0" w:right="0" w:firstLine="567"/>
        <w:jc w:val="both"/>
        <w:rPr>
          <w:rStyle w:val="Style12"/>
          <w:sz w:val="24"/>
          <w:szCs w:val="24"/>
        </w:rPr>
      </w:pPr>
      <w:r>
        <w:rPr>
          <w:sz w:val="24"/>
          <w:szCs w:val="24"/>
        </w:rPr>
      </w:r>
    </w:p>
    <w:p>
      <w:pPr>
        <w:pStyle w:val="Style30"/>
        <w:widowControl/>
        <w:suppressAutoHyphens w:val="false"/>
        <w:overflowPunct w:val="tru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Style30"/>
        <w:widowControl/>
        <w:suppressAutoHyphens w:val="false"/>
        <w:overflowPunct w:val="tru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Style30"/>
        <w:widowControl/>
        <w:suppressAutoHyphens w:val="false"/>
        <w:overflowPunct w:val="tru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3472</TotalTime>
  <Application>LibreOffice/5.1.6.2$Linux_X86_64 LibreOffice_project/10m0$Build-2</Application>
  <Pages>2</Pages>
  <Words>506</Words>
  <Characters>3406</Characters>
  <CharactersWithSpaces>4180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2025-01-31T13:20:26Z</cp:lastPrinted>
  <dcterms:modified xsi:type="dcterms:W3CDTF">2025-02-17T10:38:02Z</dcterms:modified>
  <cp:revision>356</cp:revision>
  <dc:subject/>
  <dc:title/>
</cp:coreProperties>
</file>