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№4327-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ind w:left="0" w:right="3969" w:hanging="0"/>
        <w:jc w:val="both"/>
        <w:rPr>
          <w:rFonts w:ascii="Times New Roman" w:hAnsi="Times New Roman" w:cs="Times New Roman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cs="Times New Roman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3969" w:hanging="0"/>
        <w:jc w:val="both"/>
        <w:rPr>
          <w:b/>
          <w:b/>
          <w:bCs/>
        </w:rPr>
      </w:pP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  <w:t xml:space="preserve">Про відкликання рішення </w:t>
      </w: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>XVII</w:t>
      </w: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  <w:t xml:space="preserve"> сесії Зміївської міської ради </w:t>
      </w: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VIII </w:t>
      </w: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  <w:t>скликання № 1538-</w:t>
      </w: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XVII-VIII </w:t>
      </w:r>
      <w:r>
        <w:rPr>
          <w:rFonts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  <w:t>від 18.11.2021 року “Про затвердження гр. Двигун В. П. проекту землеустрою щодо відведення земельної ділянки та передачу її безоплатно у власність для ведення особистого селянського господарства, що розташована за межами населених пунктів на території Зміївської міської ради”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Двигун Валентини Петрівни,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відкликання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XVII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№ 1538-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XVII-VIII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18.11.2021 року “Про затвердження гр. Двигун В. П. проекту землеустрою щодо відведення земельної ділянки та передачу її безоплатно у власність для ведення особистого селянського господарства, що розташована за межами населених пунктів на території Зміївської міської ради” за власною ініціативою, як невиконане, враховуючи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125, 126 Земельного кодексу України, п. 34 ст. 26 Закону України «Про місцеве самоврядування в Україні», ст. 86, 88 Закону України “Про адміністративну процедуру”,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Відкликати рішення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XVII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скликання № 1538-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XVII-VIII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від 18.11.2021 року “Про затвердження гр. Двигун В. П. проекту землеустрою щодо                 відведення земельної ділянки та передачу її безоплатно у власність для ведення особистого селянського господарства, що розташована за межами населених пунктів на території                 Зміївської міської ради”, за ініціативою гр Двигун В. П., як невиконане.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2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Application>LibreOffice/5.1.6.2$Linux_X86_64 LibreOffice_project/10m0$Build-2</Application>
  <Pages>1</Pages>
  <Words>314</Words>
  <Characters>2082</Characters>
  <CharactersWithSpaces>2574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2024-12-25T09:07:30Z</cp:lastPrinted>
  <dcterms:modified xsi:type="dcterms:W3CDTF">2025-02-17T10:45:06Z</dcterms:modified>
  <cp:revision>347</cp:revision>
  <dc:subject/>
  <dc:title/>
</cp:coreProperties>
</file>