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LХХV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ІІІ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30 січня 2025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№4328-</w:t>
      </w:r>
      <w:r>
        <w:rPr>
          <w:rFonts w:cs="Times New Roman"/>
          <w:b/>
          <w:bCs/>
          <w:lang w:val="en-US"/>
        </w:rPr>
        <w:t>LХХV</w:t>
      </w:r>
      <w:r>
        <w:rPr>
          <w:rFonts w:cs="Times New Roman"/>
          <w:b/>
          <w:bCs/>
          <w:lang w:val="uk-UA"/>
        </w:rPr>
        <w:t>ІІІ-</w:t>
      </w:r>
      <w:bookmarkStart w:id="0" w:name="__DdeLink__54_820201326"/>
      <w:r>
        <w:rPr>
          <w:rFonts w:cs="Times New Roman"/>
          <w:b/>
          <w:bCs/>
          <w:lang w:val="en-US"/>
        </w:rPr>
        <w:t>V</w:t>
      </w:r>
      <w:bookmarkEnd w:id="0"/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widowControl w:val="false"/>
        <w:suppressAutoHyphens w:val="true"/>
        <w:overflowPunct w:val="false"/>
        <w:bidi w:val="0"/>
        <w:ind w:left="0" w:right="3969" w:hanging="0"/>
        <w:jc w:val="both"/>
        <w:rPr>
          <w:rFonts w:ascii="Times New Roman" w:hAnsi="Times New Roman" w:cs="Times New Roman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</w:pPr>
      <w:r>
        <w:rPr>
          <w:rFonts w:cs="Times New Roman"/>
          <w:i w:val="false"/>
          <w:iCs/>
          <w:caps w:val="false"/>
          <w:smallCaps w:val="false"/>
          <w:color w:val="000000"/>
          <w:spacing w:val="0"/>
          <w:sz w:val="24"/>
          <w:szCs w:val="24"/>
          <w:lang w:val="uk-UA"/>
        </w:rPr>
      </w:r>
    </w:p>
    <w:p>
      <w:pPr>
        <w:pStyle w:val="Normal"/>
        <w:widowControl w:val="false"/>
        <w:tabs>
          <w:tab w:val="left" w:pos="0" w:leader="none"/>
        </w:tabs>
        <w:suppressAutoHyphens w:val="false"/>
        <w:overflowPunct w:val="false"/>
        <w:bidi w:val="0"/>
        <w:ind w:left="0" w:right="4819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bidi="ar-SA"/>
        </w:rPr>
        <w:t xml:space="preserve">Про затвердження гр. Доброскоку С. С. проекту землеустрою щодо відведення земельної ділянки та передачу її в оренду для сінокосіння і випасання худоби, що  розташована </w:t>
      </w: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highlight w:val="white"/>
          <w:lang w:val="uk-UA" w:bidi="ar-SA"/>
        </w:rPr>
        <w:t>за межами населених пунктів Зміївської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pPr>
      <w:r>
        <w:rPr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u w:val="none"/>
          <w:lang w:val="uk-UA" w:eastAsia="en-US" w:bidi="ar-SA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Доброскока С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тепана Сергійовича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який зареєстрова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ний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адресою: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проекту землеустрою щодо відведення земельної ділянки та передачу її в оренду для сінокосіння і випасання худоби, що розташована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за межами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населених пунктів Зміївської територіальної громади, враховуючи проект землеустрою щодо відведення земельної ділянки, розроблений ФО-П Солдатенко Віталій Вікторович,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земельну ділянку № НВ-6800942982024 від 18.12.2024 року, що зареєстрована Відділом № 2 Управління забезпечення реалізації державної політики у сфері земельних відносин Головного управління Держгеокадастру у Хмельницькій області, Витяг № НВ-9905011692025 із технічної документації з нормативної грошової оцінки земельних ділянок від 20.01.2025 року,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65 засідання постійної комісії від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28 січня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34, 122, 123, 124, 125, 126, 134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/>
          <w:bCs/>
          <w:iCs/>
          <w:color w:val="000000"/>
          <w:sz w:val="24"/>
          <w:szCs w:val="24"/>
          <w:lang w:val="uk-UA" w:bidi="ar-S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1. Затвердити проект землеустрою щодо відведення земельної ділянки в оренду                        гр. Доброскоку Степану Сергійовичу для сінокосіння і випасання худоби, (код КВЦПЗ - 01.08), розташованої за межами населених пунктів Зміївської територіальної громади                      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2. Передати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гр.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Доброскоку Степану Сергійовичу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, ідентифікаційний номер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>, який зареєстрова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 xml:space="preserve">ний </w:t>
      </w:r>
      <w:r>
        <w:rPr>
          <w:rStyle w:val="Style12"/>
          <w:rFonts w:eastAsia="Times New Roman" w:cs="Times New Roman"/>
          <w:bCs/>
          <w:iCs/>
          <w:color w:val="000000"/>
          <w:sz w:val="24"/>
          <w:szCs w:val="24"/>
          <w:lang w:val="uk-UA" w:bidi="ar-SA"/>
        </w:rPr>
        <w:t xml:space="preserve">за адресою: </w:t>
      </w:r>
      <w:r>
        <w:rPr>
          <w:rStyle w:val="Style12"/>
          <w:rFonts w:eastAsia="Times New Roman" w:cs="Times New Roman"/>
          <w:bCs/>
          <w:iCs/>
          <w:color w:val="00000A"/>
          <w:sz w:val="24"/>
          <w:szCs w:val="24"/>
          <w:lang w:val="uk-UA" w:bidi="ar-SA"/>
        </w:rPr>
        <w:t>Х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в оренду земельну ділянку кадастровий номер 6321786500:01:000:0325, площею 0,4606 га (сільськогосподарські землі - 0,4606 га, з них пасовища</w:t>
      </w:r>
      <w:r>
        <w:rPr>
          <w:rStyle w:val="Style12"/>
          <w:rFonts w:eastAsia="Times New Roman" w:cs="Times New Roman"/>
          <w:iCs/>
          <w:color w:val="000000"/>
          <w:sz w:val="24"/>
          <w:szCs w:val="24"/>
          <w:lang w:val="uk-UA" w:bidi="ar-SA"/>
        </w:rPr>
        <w:t xml:space="preserve"> - 0,4606 га),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для сінокосіння і випасання худоби (код КВЦПЗД - 01.08) із земель сільськогосподарського призначення територіальної громади Зміївської міської ради,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що розташована </w:t>
      </w:r>
      <w:r>
        <w:rPr>
          <w:rStyle w:val="Style12"/>
          <w:rFonts w:eastAsia="Times New Roman" w:cs="Times New Roman"/>
          <w:b w:val="false"/>
          <w:bCs w:val="false"/>
          <w:color w:val="000000"/>
          <w:sz w:val="24"/>
          <w:szCs w:val="24"/>
          <w:lang w:val="uk-UA" w:bidi="ar-SA"/>
        </w:rPr>
        <w:t>за межами населених пунктів Зміївської територіальної громади  Чугуївського району Харківської області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строком на 49 років.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 xml:space="preserve">3. Встановити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 w:bidi="ar-SA"/>
        </w:rPr>
        <w:t xml:space="preserve">гр. Доброскоку С. С. </w:t>
      </w: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орендну плату за земельну ділянку, вказану в п. 2 даного рішення, в розмірі 8 % від нормативної грошової оцінки землі, але не нижче                            трикратного розміру земельного податку.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color w:val="000000"/>
          <w:sz w:val="24"/>
          <w:szCs w:val="24"/>
          <w:lang w:val="uk-UA" w:bidi="ar-SA"/>
        </w:rPr>
        <w:t>4.</w:t>
      </w:r>
      <w:r>
        <w:rPr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 Згідно Порядку ведення Державного земельного кадастру, затвердженого постановою Кабінету Міністрів України від 17.10.2012 №1051, на земельній ділянці, кадастровий номер 6321786500:01:000:0325, що передається в оренду,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зареєстровано обмеження: охоронна зона навколо (уздовж) об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en-US" w:eastAsia="ru-RU" w:bidi="ar-SA"/>
        </w:rPr>
        <w:t>`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єкта енергетичної системи, загальною площею 0,0776 га.</w:t>
      </w:r>
    </w:p>
    <w:p>
      <w:pPr>
        <w:pStyle w:val="Normal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5.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гр. Доброскоку С. С.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ділянкик зі Зміївською міською радою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cs="Times New Roman"/>
          <w:b w:val="false"/>
          <w:bCs w:val="false"/>
          <w:iCs/>
          <w:sz w:val="24"/>
          <w:szCs w:val="24"/>
          <w:lang w:val="uk-UA"/>
        </w:rPr>
        <w:t>6</w:t>
      </w:r>
      <w:r>
        <w:rPr>
          <w:rFonts w:cs="Times New Roman"/>
          <w:b w:val="false"/>
          <w:bCs w:val="false"/>
          <w:iCs/>
          <w:sz w:val="24"/>
          <w:szCs w:val="24"/>
        </w:rPr>
        <w:t>. Контроль за виконанн</w:t>
      </w:r>
      <w:r>
        <w:rPr>
          <w:rFonts w:cs="Times New Roman"/>
          <w:iCs/>
          <w:sz w:val="24"/>
          <w:szCs w:val="24"/>
        </w:rPr>
        <w:t xml:space="preserve">ям рішення покласти на постійну комісію </w:t>
      </w:r>
      <w:r>
        <w:rPr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Fonts w:cs="Times New Roman"/>
          <w:iCs/>
          <w:sz w:val="24"/>
          <w:szCs w:val="24"/>
        </w:rPr>
        <w:t xml:space="preserve"> Зміївської міської ради (Андрій РЕВЕНКО).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3369</TotalTime>
  <Application>LibreOffice/5.1.6.2$Linux_X86_64 LibreOffice_project/10m0$Build-2</Application>
  <Pages>2</Pages>
  <Words>466</Words>
  <Characters>3173</Characters>
  <CharactersWithSpaces>3855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2024-12-25T09:07:30Z</cp:lastPrinted>
  <dcterms:modified xsi:type="dcterms:W3CDTF">2025-02-17T10:46:21Z</dcterms:modified>
  <cp:revision>349</cp:revision>
  <dc:subject/>
  <dc:title/>
</cp:coreProperties>
</file>