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СІІ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sz w:val="24"/>
          <w:szCs w:val="24"/>
          <w:lang w:val="uk-UA"/>
        </w:rPr>
        <w:t xml:space="preserve">25 грудня 2025 року                                    м. Зміїв                                           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  <w:lang w:val="uk-UA"/>
        </w:rPr>
        <w:t>№</w:t>
      </w:r>
      <w:r>
        <w:rPr>
          <w:rFonts w:cs="Times New Roman"/>
          <w:b/>
          <w:bCs/>
          <w:sz w:val="24"/>
          <w:szCs w:val="24"/>
          <w:lang w:val="uk-UA"/>
        </w:rPr>
        <w:t>5147</w:t>
      </w:r>
      <w:r>
        <w:rPr>
          <w:rFonts w:cs="Times New Roman"/>
          <w:b/>
          <w:bCs/>
          <w:sz w:val="24"/>
          <w:szCs w:val="24"/>
          <w:lang w:val="uk-UA"/>
        </w:rPr>
        <w:t>-ХСІІ-</w:t>
      </w:r>
      <w:bookmarkStart w:id="0" w:name="__DdeLink__54_820201326"/>
      <w:r>
        <w:rPr>
          <w:rFonts w:cs="Times New Roman"/>
          <w:b/>
          <w:bCs/>
          <w:sz w:val="24"/>
          <w:szCs w:val="24"/>
          <w:lang w:val="en-US"/>
        </w:rPr>
        <w:t>V</w:t>
      </w:r>
      <w:bookmarkEnd w:id="0"/>
      <w:r>
        <w:rPr>
          <w:rFonts w:cs="Times New Roman"/>
          <w:b/>
          <w:bCs/>
          <w:sz w:val="24"/>
          <w:szCs w:val="24"/>
          <w:lang w:val="uk-UA"/>
        </w:rPr>
        <w:t>ІІІ</w:t>
      </w:r>
    </w:p>
    <w:p>
      <w:pPr>
        <w:pStyle w:val="Style33"/>
        <w:widowControl/>
        <w:tabs>
          <w:tab w:val="left" w:pos="0" w:leader="none"/>
        </w:tabs>
        <w:suppressAutoHyphens w:val="true"/>
        <w:overflowPunct w:val="true"/>
        <w:bidi w:val="0"/>
        <w:snapToGrid w:val="true"/>
        <w:spacing w:lineRule="auto" w:line="240" w:before="0" w:after="0"/>
        <w:ind w:left="0" w:right="5103" w:hanging="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r>
    </w:p>
    <w:p>
      <w:pPr>
        <w:pStyle w:val="Normal"/>
        <w:widowControl w:val="false"/>
        <w:tabs>
          <w:tab w:val="left" w:pos="5614" w:leader="none"/>
        </w:tabs>
        <w:suppressAutoHyphens w:val="true"/>
        <w:overflowPunct w:val="false"/>
        <w:bidi w:val="0"/>
        <w:spacing w:lineRule="auto" w:line="247" w:before="0" w:after="160"/>
        <w:ind w:left="0" w:right="4815" w:hanging="0"/>
        <w:jc w:val="both"/>
        <w:rPr>
          <w:rFonts w:cs="Times New Roman"/>
          <w:b w:val="false"/>
          <w:b w:val="false"/>
          <w:bCs w:val="false"/>
          <w:iCs/>
          <w:sz w:val="24"/>
          <w:szCs w:val="24"/>
          <w:lang w:val="uk-UA"/>
        </w:rPr>
      </w:pP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zh-CN" w:bidi="ar-SA"/>
        </w:rPr>
        <w:t>Про віднесення земельної ділянки кадастровий номер 6321786200:02:000:0565, що розташована за межами населеного пункту с. Тросне, до самозалісеної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доповідну записку начальника відділу земельних відносин та                     землевпорядкування Зміївської міської ради Юрія КУХТІНА про віднесення земельної ділянки кадастровий номер 6321786200:02:000:0565, що розташована за межами населеного пункту с. Тросне, до самозалісеної, Витяг з Державного земельного кадастру про земельну ділянку №НВ-0500397222025 від 23.02.2025, що зареєстрована Відділом №7 Управління забезпечення реалізації державної політики у сфері земельних відносин                    Головного управління Держгеокадастру у Вінницькій області, відповідно до ст. 12, 57,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position w:val="0"/>
          <w:sz w:val="24"/>
          <w:sz w:val="24"/>
          <w:szCs w:val="24"/>
          <w:highlight w:val="white"/>
          <w:u w:val="none"/>
          <w:vertAlign w:val="baseline"/>
          <w:lang w:val="uk-UA" w:eastAsia="en-US" w:bidi="ar-SA"/>
        </w:rPr>
        <w:t>57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vertAlign w:val="superscript"/>
          <w:lang w:val="uk-UA" w:eastAsia="en-US" w:bidi="ar-SA"/>
        </w:rPr>
        <w:t xml:space="preserve">1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position w:val="0"/>
          <w:sz w:val="24"/>
          <w:sz w:val="24"/>
          <w:szCs w:val="24"/>
          <w:highlight w:val="white"/>
          <w:u w:val="none"/>
          <w:vertAlign w:val="baseline"/>
          <w:lang w:val="uk-UA" w:eastAsia="en-US" w:bidi="ar-SA"/>
        </w:rPr>
        <w:t xml:space="preserve">Земельного кодексу України,  </w:t>
      </w:r>
      <w:r>
        <w:rPr>
          <w:rStyle w:val="Style20"/>
          <w:rFonts w:eastAsia="Times New Roman" w:cs="Calibri"/>
          <w:b w:val="false"/>
          <w:bCs w:val="false"/>
          <w:i w:val="false"/>
          <w:iCs/>
          <w:caps w:val="false"/>
          <w:smallCaps w:val="false"/>
          <w:color w:val="000000"/>
          <w:spacing w:val="0"/>
          <w:position w:val="0"/>
          <w:sz w:val="24"/>
          <w:sz w:val="24"/>
          <w:szCs w:val="24"/>
          <w:highlight w:val="white"/>
          <w:u w:val="none"/>
          <w:vertAlign w:val="baseline"/>
          <w:lang w:val="uk-UA" w:eastAsia="ru-RU" w:bidi="zxx"/>
        </w:rPr>
        <w:t>Указів Президента України від 29.09.2022 №675/2022 «Про                   рішення Ради національної безпеки і оборони України», від 29 вересня 2022 року «Про охорону, захист, використання та відтворення лісів України в особливий період»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враховуючи рекомендації постійної комісії міської ради з питань містобудування, будівництва,                      розвитку інфраструктури, земельних відносин, природокористування та аграрної політики Зміївської міської ради (витяг з протоколу № 78 засідання постійної комісії від 23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 грудня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2025 року)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1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b/>
          <w:b/>
          <w:bCs/>
          <w:color w:val="000000"/>
          <w:sz w:val="24"/>
          <w:szCs w:val="24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Normal"/>
        <w:widowControl w:val="false"/>
        <w:suppressAutoHyphens w:val="true"/>
        <w:overflowPunct w:val="true"/>
        <w:bidi w:val="0"/>
        <w:spacing w:lineRule="auto" w:line="240" w:before="0" w:after="0"/>
        <w:ind w:left="0" w:right="0" w:hanging="0"/>
        <w:jc w:val="both"/>
        <w:rPr>
          <w:rFonts w:cs="Times New Roman"/>
          <w:b/>
          <w:b/>
          <w:bCs/>
          <w:iCs/>
          <w:sz w:val="24"/>
          <w:szCs w:val="24"/>
        </w:rPr>
      </w:pPr>
      <w:r>
        <w:rPr>
          <w:rFonts w:cs="Times New Roman"/>
          <w:b/>
          <w:bCs/>
          <w:iCs/>
          <w:sz w:val="24"/>
          <w:szCs w:val="24"/>
        </w:rPr>
      </w:r>
    </w:p>
    <w:p>
      <w:pPr>
        <w:pStyle w:val="Normal"/>
        <w:widowControl w:val="false"/>
        <w:suppressAutoHyphens w:val="true"/>
        <w:overflowPunct w:val="true"/>
        <w:bidi w:val="0"/>
        <w:ind w:left="0" w:right="0" w:firstLine="567"/>
        <w:jc w:val="both"/>
        <w:rPr>
          <w:lang w:val="uk-UA"/>
        </w:rPr>
      </w:pP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1.В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іднести до самозалісеної земельну ділянку сільськогосподарського призначення комунальної власності Зміївської територіальної громади, кадастровий номер 6321786200:02:000:0565, загальною площею 7,4957 га, код КВЦПЗД 01.17 - Земельні ділянки запасу (земельні ділянки, які не надані у власність або користування громадянами чи юридичними особами), що розташована за межами населеного пункту с. Тросне на території Зміївської територіальної громади.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firstLine="567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Cs/>
          <w:color w:val="000000"/>
          <w:sz w:val="24"/>
          <w:szCs w:val="24"/>
          <w:lang w:val="uk-UA" w:bidi="ar-SA"/>
        </w:rPr>
      </w:pP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2. Зобов’язати Зміївську міську раду, в особі міського голови Павла ГОЛОДНІКОВА, звернутися до територіального органу Держгеокадастру з метою внесення змін до Державного земельного кадастру, а саме змінити угіддя земельної ділянки запасу загальною площею 7,4957 га, кадастровий номер 6321786200:02:000:0565, з 002.03 - багаторічні насадження на 005.05 - самозалісені землі, у зв’язку з віднесенням її до самозалісеної 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Style w:val="Style12"/>
          <w:rFonts w:cs="Times New Roman"/>
          <w:b w:val="false"/>
          <w:bCs w:val="false"/>
          <w:iCs/>
          <w:sz w:val="24"/>
          <w:szCs w:val="24"/>
          <w:lang w:val="uk-UA"/>
        </w:rPr>
        <w:t>3.Контроль за виконанн</w:t>
      </w:r>
      <w:r>
        <w:rPr>
          <w:rStyle w:val="Style12"/>
          <w:rFonts w:cs="Times New Roman"/>
          <w:iCs/>
          <w:sz w:val="24"/>
          <w:szCs w:val="24"/>
          <w:lang w:val="uk-UA"/>
        </w:rPr>
        <w:t xml:space="preserve">ям рішення покласти на постійну комісію </w:t>
      </w:r>
      <w:r>
        <w:rPr>
          <w:rStyle w:val="Style12"/>
          <w:rFonts w:cs="Times New Roman"/>
          <w:iCs/>
          <w:sz w:val="24"/>
          <w:szCs w:val="24"/>
          <w:lang w:val="de-DE"/>
        </w:rPr>
        <w:t>з питань містобудування, будівництва, розвитку інфраструктури, земельних відносин, природокористування та аграрної політики</w:t>
      </w:r>
      <w:r>
        <w:rPr>
          <w:rStyle w:val="Style12"/>
          <w:rFonts w:cs="Times New Roman"/>
          <w:iCs/>
          <w:sz w:val="24"/>
          <w:szCs w:val="24"/>
          <w:lang w:val="uk-UA"/>
        </w:rPr>
        <w:t xml:space="preserve"> Зміївської міської ради (Андрій РЕВЕНКО).</w:t>
      </w:r>
    </w:p>
    <w:p>
      <w:pPr>
        <w:pStyle w:val="Style33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33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33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33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paragraph" w:styleId="Style22">
    <w:name w:val="Заголовок"/>
    <w:basedOn w:val="Normal"/>
    <w:next w:val="Style23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3">
    <w:name w:val="Body Text"/>
    <w:basedOn w:val="Normal"/>
    <w:pPr>
      <w:spacing w:before="0" w:after="120"/>
    </w:pPr>
    <w:rPr/>
  </w:style>
  <w:style w:type="paragraph" w:styleId="Style24">
    <w:name w:val="List"/>
    <w:basedOn w:val="Style23"/>
    <w:pPr/>
    <w:rPr>
      <w:rFonts w:cs="Mangal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6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7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8">
    <w:name w:val="Абзац списка"/>
    <w:basedOn w:val="Normal"/>
    <w:qFormat/>
    <w:pPr>
      <w:ind w:left="720" w:right="0" w:hanging="0"/>
    </w:pPr>
    <w:rPr/>
  </w:style>
  <w:style w:type="paragraph" w:styleId="Style29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0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1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2">
    <w:name w:val="Вміст таблиці"/>
    <w:basedOn w:val="Normal"/>
    <w:qFormat/>
    <w:pPr>
      <w:suppressLineNumbers/>
    </w:pPr>
    <w:rPr/>
  </w:style>
  <w:style w:type="paragraph" w:styleId="Style33">
    <w:name w:val="Обычный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4638</TotalTime>
  <Application>LibreOffice/5.1.6.2$Linux_X86_64 LibreOffice_project/10m0$Build-2</Application>
  <Pages>1</Pages>
  <Words>311</Words>
  <Characters>2233</Characters>
  <CharactersWithSpaces>2773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2025-12-18T14:42:28Z</cp:lastPrinted>
  <dcterms:modified xsi:type="dcterms:W3CDTF">2025-12-26T10:07:29Z</dcterms:modified>
  <cp:revision>508</cp:revision>
  <dc:subject/>
  <dc:title/>
</cp:coreProperties>
</file>