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0"/>
        </w:numPr>
        <w:spacing w:lineRule="atLeast" w:line="200"/>
        <w:ind w:left="0" w:hanging="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№5237-ХСІV-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/>
        <w:ind w:left="0" w:right="3402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Северін О. М.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технічної                           документації із землеустрою щодо встановлення                      (відновлення) меж земельних ділянок в натурі (на місцевості) та передачу їх в оренду для ведення                      товарного сільськогосподарського виробництва                         (невитребувана земельна частка (пай) №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27/195, 27/196, 27/185, 27/186, 27/188, 27/201, 27/198 р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еформованого                           КСП «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Дружба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»), що розташовані 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Calibri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Calibri" w:cs="Times New Roman"/>
          <w:b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Северін Ольги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технічної документації із землеустрою щодо встановлення (відновлення) меж земельних ділянок в натурі (на місцевості) та передачу їх в оренду для ведення товарного сільськогосподарського виробництва (невитребувана земельна частка (пай) № 27/195, № 27/196, № 27/185, № 27/186, № 27/188, № 27/201, № 27/198 реформованого КСП Дружба”, що розташовані за межами 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технічну документацію із землеустрою щодо встановлення (відновлення) меж земельної ділянки, розроблену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витяги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7400126542026 від 24.01.2026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у Чернігівській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2100040762026 від 29.01.2026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у Закарпатській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7400112392026 від 23.01.2026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Чернігівській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3200122982026 від 22.01.2026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                        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м. Києві та Київській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3200128332026 від 22.01.2026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м. Києві та Київській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0700048482026 від 22.01.2026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                              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Волинській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3200116182026 від 22.01.2026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м. Києві та Київській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Витяг № НВ-9940915272026, НВ-994091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444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385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НВ-994091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237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0174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88222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2026, НВ-9940915272026 із технічної документації з нормативної грошової оцінки земельних ділянок від 04.02.2026 року, рекомендації 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22, п.5 ст.25, 81, 122, пунктами 16 Перехідних положень Земельного кодексу України, ст.5, 13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/>
          <w:b/>
          <w:bCs/>
          <w:iCs/>
          <w:color w:val="000000"/>
          <w:lang w:val="uk-UA"/>
        </w:rPr>
      </w:pPr>
      <w:r>
        <w:rPr>
          <w:rFonts w:cs="Times New Roman"/>
          <w:b/>
          <w:bCs/>
          <w:iCs/>
          <w:color w:val="000000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технічну документацію із землеустрою щодо встановлення (відновлення) меж земельн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ої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ділян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ки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в натурі (на місцевості) для ведення товарного сільськогосподарського виробництва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за адресою: Харківська область, Чугуївський район, за межами населених                             пунктів Зміївської територіальної громади, земельні частки (паї)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h-CN" w:bidi="ar-SA"/>
        </w:rPr>
        <w:t>№ 27/195, № 27/196,                       № 27/185, № 27/186, № 27/188, № 27/201, № 27/198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. Замовник: гр. Северін Ольга Миколаївна.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гр. Северін Оль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зі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 Миколаївн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і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наступні земельні ділянки: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500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:000:0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520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ведення товарного сільськогосподарського виробництва (код КВЦПЗД - 01.01) (невитребувана земельна частка (пай) №27/195                                  реформованого КСП “Дружба”),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1,3387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1,3387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га,                  з них сіножаті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521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№27/19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              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519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5    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              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1,3388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516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201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                   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517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№27/19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                   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518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188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1,5069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1,5069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1,5069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       територіальної громади Чугуївського району Харківської області;</w:t>
      </w:r>
    </w:p>
    <w:p>
      <w:pPr>
        <w:pStyle w:val="Normal"/>
        <w:suppressAutoHyphens w:val="false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- кадастровий номер 632178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500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:000:0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515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для ведення товарного сільськогосподарського виробництва (код КВЦПЗД - 01.01) (невитребувана земельна частка (пай) №27/1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86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                              реформованого КСП “Дружба”), площею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 (сільськогосподарські землі -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га, з них сіножаті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-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1,3387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що розташована за межами населених пунктів Зміївської                          територіальної громади Чугуївського району Харківської області, </w:t>
      </w:r>
      <w:r>
        <w:rPr>
          <w:rStyle w:val="Style12"/>
          <w:rFonts w:eastAsia="Times New Roman" w:cs="Times New Roman"/>
          <w:color w:val="C9211E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строком на </w:t>
      </w:r>
      <w:r>
        <w:rPr>
          <w:rFonts w:eastAsia="Times New Roman" w:cs="Times New Roman"/>
          <w:color w:val="00000A"/>
          <w:sz w:val="24"/>
          <w:szCs w:val="24"/>
          <w:lang w:val="en-US" w:eastAsia="zh-CN" w:bidi="ar-SA"/>
        </w:rPr>
        <w:t>14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 років,</w:t>
      </w:r>
      <w:r>
        <w:rPr>
          <w:rFonts w:eastAsia="Times New Roman" w:cs="Times New Roman"/>
          <w:color w:val="C9211E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до дня державної реєстрації права власності на земельну ділянку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Северін О. М.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ділянк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вказан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в п. 2                    даного рішення, в розмірі 8 % від нормативної грошової оцінки землі, але не нижче      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земельних ділянках кадастровий номер  6321785000:01:000:0520, 6321785000:01:000:0521, 6321785000:01:000:0519, 6321785000:01:000:0518, 6321785000:01:000:0515, обмежень (обтяжень) не зареєстровано.            На земельній ділянці кадастровий номер 6321785000:01:000:0516, площею 0,0526 га,  6321785000:01:000:0517, площею 0,2416 га, зареєстровано обмеження у використанні земельної ділянки: охоронна зона навколо (уздовж)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об`єкта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енергетичної системи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1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4. Рекомендувати 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Северін О. М.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забезпечити підготовку та укладання договорів оренди земельних ділянок зі Зміївською міською радою Чугуївського району Харківської області і реєстрацію їх в установленому законом порядку. У 5-денний строк після державної реєстрації договорів оренди земельних ділянок надати копію договорів в ГУ ДПС у                           Харківській області.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  <w:lang w:val="uk-UA" w:bidi="ar-SA"/>
        </w:rPr>
        <w:t xml:space="preserve">5. </w:t>
      </w:r>
      <w:r>
        <w:rPr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720" w:hanging="0"/>
        <w:jc w:val="both"/>
        <w:rPr>
          <w:rFonts w:ascii="Times New Roman" w:hAnsi="Times New Roman" w:eastAsia="Times New Roman"/>
          <w:b w:val="false"/>
          <w:b w:val="false"/>
          <w:bCs w:val="false"/>
          <w:color w:val="00000A"/>
          <w:lang w:val="uk-UA" w:bidi="ar-SA"/>
        </w:rPr>
      </w:pPr>
      <w:r>
        <w:rPr>
          <w:rFonts w:eastAsia="Times New Roman"/>
          <w:b w:val="false"/>
          <w:bCs w:val="false"/>
          <w:color w:val="00000A"/>
          <w:lang w:val="uk-UA" w:bidi="ar-SA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4716</TotalTime>
  <Application>LibreOffice/5.1.6.2$Linux_X86_64 LibreOffice_project/10m0$Build-2</Application>
  <Pages>3</Pages>
  <Words>1048</Words>
  <Characters>7523</Characters>
  <CharactersWithSpaces>9536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2026-02-19T16:13:01Z</cp:lastPrinted>
  <dcterms:modified xsi:type="dcterms:W3CDTF">2026-02-20T11:10:38Z</dcterms:modified>
  <cp:revision>524</cp:revision>
  <dc:subject/>
  <dc:title/>
</cp:coreProperties>
</file>