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СVІ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09 квітень 2026 року                                    м. Зміїв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№5304-ХСVІ-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4"/>
        <w:widowControl/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4"/>
        <w:widowControl/>
        <w:tabs>
          <w:tab w:val="left" w:pos="6705" w:leader="none"/>
        </w:tabs>
        <w:suppressAutoHyphens w:val="true"/>
        <w:overflowPunct w:val="false"/>
        <w:bidi w:val="0"/>
        <w:snapToGrid w:val="true"/>
        <w:spacing w:before="0" w:after="160"/>
        <w:ind w:left="0" w:right="357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olor w:val="000000"/>
          <w:sz w:val="24"/>
          <w:szCs w:val="24"/>
          <w:lang w:val="uk-UA" w:eastAsia="ru-RU" w:bidi="ar-SA"/>
        </w:rPr>
        <w:t xml:space="preserve">Про затвердження гр. Савчук Л. М., гр. Князєвій В. М. та гр. Савчуку О. М. технічної документації із землеустрою щодо встановлення (відновлення) меж земельної ділянки в натурі (на місцевості) та передачу її безоплатно у спільну сумісну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Calibri" w:ascii="Times New Roman" w:hAnsi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Савчук Людмили Максимівни, ідентифікаційний номер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гр. Князєвої Вікторії Миколаївни, ідентифікаційний номер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гр. Савчука Олександра Миколайовича,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спільну сумісну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ФО-П Солдатенко Віталій Вікторович, витяги з Державного реєстру речових прав, індексний номер витягу: 343010605, 343011480, 343012246 від 16.08.2023 року, зареєстроване державним реєстратором Відділу реєстраційних послуг Зміївської міської ради, витяг з Державного реєстру речових прав на нерухоме майно про реєстрацію права власності, індексний номер витягу: 233566288 від 21.11.2020 року, зареєстроване державним реєстратором Зміївської державної нотаріальної контори Зміївського районного нотаріального округу (реєстраційний номер об`єкта нерухомого майна: 2227961063217), витяг з Державного земельного кадастру про земельну ділянку № НВ-2100414882023 від 18.09.2023 року, що зареєстрована Відділом    № 1 Управління надання адміністративних послуг Головного управління Держгеокадастру у Закарпатській області,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№ 82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08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квітня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Савчук Людмили Максимівни, Князєвої Вікторії Миколаївни, Савчук Олександра Миколайовича для будівництва і обслуговування житлового будинку, господарських будівель і споруд (присадибна ділянка), розташованої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   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Савчук Людмилі Максимівні,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гр. Князєвій Вікторії Миколаївні, ідентифікаційний номер 3154708403,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гр. Савчуку Олександру Миколайовичу,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спільну сумісну власність земельну ділянку, кадастровий номер 6321710101:00:000:0015,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Зміївської міської територіальної громади, площею 0,1493 га (забудовані землі - 0,1493 га, з них малоповерхова забудова - 0,1493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3. На земельній ділянці, кадастровий номер 6321710101:00:000:0015,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зареєстровано обмеження у використанні земельної ділянки: охоронна зона навколо (уздовж) </w:t>
      </w:r>
      <w:r>
        <w:rPr>
          <w:rStyle w:val="Style12"/>
          <w:rFonts w:ascii="Times New Roman" w:hAnsi="Times New Roman"/>
          <w:sz w:val="24"/>
          <w:szCs w:val="24"/>
          <w:lang w:val="en-US"/>
        </w:rPr>
        <w:t>об`єкта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енергетичної системи, площею 0,0089 га.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Савчук Л. М., гр. Князєвій В. М. та гр. Савчуку О. М.  зареєструвати право спільної сумісної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olor w:val="000000"/>
          <w:sz w:val="24"/>
          <w:szCs w:val="24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ar-SA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4942</TotalTime>
  <Application>LibreOffice/5.1.6.2$Linux_X86_64 LibreOffice_project/10m0$Build-2</Application>
  <Pages>2</Pages>
  <Words>617</Words>
  <Characters>4277</Characters>
  <CharactersWithSpaces>5045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2026-04-09T14:07:24Z</cp:lastPrinted>
  <dcterms:modified xsi:type="dcterms:W3CDTF">2026-04-14T08:56:47Z</dcterms:modified>
  <cp:revision>551</cp:revision>
  <dc:subject/>
  <dc:title/>
</cp:coreProperties>
</file>