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№5366-ХСVІІІ-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3685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Про затвердження гр. Єрмоленку О. О. проекту          землеустрою щодо відведення земельної ділянки та передачу її в оренду для городництва, що розташована за межами населеного пункту с. Левківка Зміївської територіальної громади Чугуївського району                       Харківської області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заяву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Єрмоленка Олександра Олександровича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має право здійснювати будь-які платежі за серією та номером паспорта, дата взяття на облік 22.12.2015 року Східним ОДПІ м. Харків, який зареєстрований за адресою:                                 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проекту землеустрою щодо відведення земельної ділянки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та передачу її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оренду для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городництва, що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 межами населеного пункту с. Левківка Зміївської територіальної громади Чугуївського району Харківської області,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строком на 49 років,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проект землеустрою щодо відведення земельної ділянки, розроблений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710024208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09.04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Черкаській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№ НВ-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996169031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2026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із технічної документації з нормативної грошової оцінки земельних ділянок від 10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               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36, 122, 123, 124, 125, 126, 134, 186 Земельного кодексу України, ст. 25 Закону України «Про      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гр. Єрмоленку Олександру Олександровичу за рахунок земель комунальної власності                      Зміївської територіальної громади для городництва (код КВЦПЗ - 01.07), що розташована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  <w:t>за                     межами населеного пункту с. Левківка Зміївської територіальної громади Чугуївського                     району Харківської області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Єрмоленку Олександру Олександровичу, який має право здійснювати будь-які платежі за серією та номером паспорта, дата взяття на облік 22.12.2015 року Східним ОДПІ м. Харків, який зареєстрований 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6321786500:01:000:0334, 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для городництва (код КВЦПЗД - 01.07) земель сільськогосподарського призначення комунальної власності Зміївської міської територіальної громади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, площею 0,3087 га (сільськогосподарські землі - 0,3087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- 0,3087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  <w:t>за межами населеного пункту с. Левківка Зміївської територіальної громади Чугуївського району Харківської області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Єрмоленку О. О. 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6321786500:01:000:0334, що передається в оренду, згідно Порядку ведення Державного земельного кадастру, затвердженого постановою Кабінету Міністрів України від 17.10.2012 №1051, зареєстровані обмеження у використання земельної ділянка: охоронна зона навколо (уздовж)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об`єкта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енергетичної системи, загальною площею 0,0851 га. 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Рекомендувати гр. Єрмоленку О. О. забезпечити підготовку та укладання 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5076</TotalTime>
  <Application>LibreOffice/5.1.6.2$Linux_X86_64 LibreOffice_project/10m0$Build-2</Application>
  <Pages>2</Pages>
  <Words>533</Words>
  <Characters>3619</Characters>
  <CharactersWithSpaces>4571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2026-05-08T08:12:59Z</cp:lastPrinted>
  <dcterms:modified xsi:type="dcterms:W3CDTF">2026-05-12T14:04:20Z</dcterms:modified>
  <cp:revision>571</cp:revision>
  <dc:subject/>
  <dc:title/>
</cp:coreProperties>
</file>