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№5380-ХСVІІІ-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280" w:after="0"/>
        <w:ind w:left="0" w:right="3685" w:hanging="0"/>
        <w:jc w:val="both"/>
        <w:rPr/>
      </w:pPr>
      <w:r>
        <w:rPr>
          <w:b/>
          <w:bCs/>
          <w:color w:val="000000"/>
          <w:sz w:val="24"/>
          <w:szCs w:val="24"/>
          <w:shd w:fill="FFFFFF" w:val="clear"/>
          <w:lang w:val="uk-UA"/>
        </w:rPr>
        <w:t xml:space="preserve">Про надання дозволу гр.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>Меньшовій Н. В. н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>а                            розроб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>лення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>ої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 xml:space="preserve"> ділян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>ки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bidi="ar-SA"/>
        </w:rPr>
        <w:t xml:space="preserve"> в оренду 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>для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 xml:space="preserve"> городництва</w:t>
      </w:r>
      <w:r>
        <w:rPr>
          <w:b/>
          <w:bCs/>
          <w:color w:val="000000"/>
          <w:sz w:val="24"/>
          <w:szCs w:val="24"/>
          <w:shd w:fill="FFFFFF" w:val="clear"/>
          <w:lang w:val="uk-UA"/>
        </w:rPr>
        <w:t>, що                 розташован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 xml:space="preserve">а по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 xml:space="preserve"> на території Зміївської міської територіальної громади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28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Розглянувши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заяву </w:t>
      </w:r>
      <w:r>
        <w:rPr>
          <w:color w:val="000000"/>
          <w:sz w:val="24"/>
          <w:szCs w:val="24"/>
          <w:lang w:val="uk-UA"/>
        </w:rPr>
        <w:t xml:space="preserve">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Меньшової Наталії Василівни,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я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ка</w:t>
      </w:r>
      <w:r>
        <w:rPr>
          <w:color w:val="000000"/>
          <w:sz w:val="24"/>
          <w:szCs w:val="24"/>
          <w:lang w:val="uk-UA"/>
        </w:rPr>
        <w:t xml:space="preserve"> зареєстрован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color w:val="000000"/>
          <w:sz w:val="24"/>
          <w:szCs w:val="24"/>
          <w:lang w:val="uk-UA"/>
        </w:rPr>
        <w:t xml:space="preserve">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color w:val="000000"/>
          <w:sz w:val="24"/>
          <w:szCs w:val="24"/>
          <w:lang w:val="en-US"/>
        </w:rPr>
        <w:t>про</w:t>
      </w:r>
      <w:r>
        <w:rPr>
          <w:color w:val="000000"/>
          <w:sz w:val="24"/>
          <w:szCs w:val="24"/>
          <w:lang w:val="uk-UA"/>
        </w:rPr>
        <w:t xml:space="preserve"> надання дозволу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ої </w:t>
      </w:r>
      <w:r>
        <w:rPr>
          <w:color w:val="000000"/>
          <w:sz w:val="24"/>
          <w:szCs w:val="24"/>
          <w:lang w:val="uk-UA"/>
        </w:rPr>
        <w:t>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</w:t>
      </w:r>
      <w:r>
        <w:rPr>
          <w:color w:val="000000"/>
          <w:sz w:val="24"/>
          <w:szCs w:val="24"/>
          <w:lang w:val="uk-UA"/>
        </w:rPr>
        <w:t>оренд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у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для городництва</w:t>
      </w:r>
      <w:r>
        <w:rPr>
          <w:color w:val="000000"/>
          <w:sz w:val="24"/>
          <w:szCs w:val="24"/>
          <w:lang w:val="uk-UA"/>
        </w:rPr>
        <w:t>, що розташована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на території Зміївської міської територіальної громади</w:t>
      </w:r>
      <w:r>
        <w:rPr>
          <w:color w:val="000000"/>
          <w:sz w:val="24"/>
          <w:szCs w:val="24"/>
          <w:lang w:val="uk-UA"/>
        </w:rPr>
        <w:t xml:space="preserve">, враховуючи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графічний матеріал розроблений                                  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ТОВ “ВП-БАЗ”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рекомендації постійної комісії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93, 116, 122, 123, 124, 125,126 Земельного кодексу      України, ст. 25, 50 Закону України «Про землеустрій», п. 34 ст. 26, ст. 59 Закону України «Про місцеве самоврядування в Україні»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Зміївська міська рада  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28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b/>
          <w:b/>
          <w:b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Меньшовій Наталії Василівні,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 яка зареєстрована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</w:t>
      </w:r>
      <w:r>
        <w:rPr>
          <w:color w:val="000000"/>
          <w:sz w:val="24"/>
          <w:szCs w:val="24"/>
          <w:lang w:val="uk-UA"/>
        </w:rPr>
        <w:t>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орієнтовною </w:t>
      </w:r>
      <w:r>
        <w:rPr>
          <w:color w:val="000000"/>
          <w:sz w:val="24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0,0565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міської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на території Зміївської міської територіальної громади.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Меньшовій Н. В.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 землеустрою, який відповідає вимогам закону, для виготовлення проекту землеустрою, що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2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3. Попередити гр. Меньшову Н. В. 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>4.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5125</TotalTime>
  <Application>LibreOffice/5.1.6.2$Linux_X86_64 LibreOffice_project/10m0$Build-2</Application>
  <Pages>1</Pages>
  <Words>332</Words>
  <Characters>2191</Characters>
  <CharactersWithSpaces>2774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2026-05-08T08:54:30Z</cp:lastPrinted>
  <dcterms:modified xsi:type="dcterms:W3CDTF">2026-05-12T14:53:33Z</dcterms:modified>
  <cp:revision>580</cp:revision>
  <dc:subject/>
  <dc:title/>
</cp:coreProperties>
</file>