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421A6C42" w:rsidR="000161CA" w:rsidRPr="000161CA" w:rsidRDefault="005B0463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noProof/>
          <w:sz w:val="24"/>
          <w:szCs w:val="24"/>
          <w:lang w:val="de-DE"/>
        </w:rPr>
        <w:drawing>
          <wp:inline distT="0" distB="0" distL="0" distR="0" wp14:anchorId="39BBC242" wp14:editId="2AF6334A">
            <wp:extent cx="506095" cy="73152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29600F5F" w:rsidR="000161CA" w:rsidRPr="000161CA" w:rsidRDefault="000161CA" w:rsidP="002C40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0EA687FD" w14:textId="7AEDCF7A" w:rsid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15</w:t>
      </w:r>
      <w:r w:rsidR="00D95F50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1E4D20E9" w14:textId="77777777" w:rsidR="000D0AB9" w:rsidRPr="000161CA" w:rsidRDefault="000D0AB9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C3AE679" w14:textId="7D8B4FF9" w:rsidR="00D95F50" w:rsidRPr="00D95F50" w:rsidRDefault="00D95F50" w:rsidP="00D95F50">
      <w:pPr>
        <w:ind w:right="4536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D95F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надання дозволу гр. </w:t>
      </w:r>
      <w:r w:rsidR="002C407C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на розробку проекту землеустрою щодо відведення земельної ділянки для індивідуального садівництва, що розташована по вул. </w:t>
      </w:r>
      <w:r w:rsidR="002C407C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b/>
          <w:bCs/>
          <w:iCs/>
          <w:sz w:val="24"/>
          <w:szCs w:val="24"/>
        </w:rPr>
        <w:t>, м. Змієва”</w:t>
      </w:r>
    </w:p>
    <w:p w14:paraId="3AA88DEB" w14:textId="77777777" w:rsidR="00D95F50" w:rsidRPr="00D95F50" w:rsidRDefault="00D95F50" w:rsidP="00D95F5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E391A08" w14:textId="2C172FB9" w:rsidR="00D95F50" w:rsidRPr="00D95F50" w:rsidRDefault="00D95F50" w:rsidP="00D95F50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95F50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, який мешкає за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адресою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м.Зміїв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вул.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, про  надання дозволу гр.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на розробку проекту землеустрою щодо відведення земельної ділянки для індивідуального садівництва, що розташована по вул.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м. Змієва”, враховуючи довідку з державної статистичної звітності про наявність земель та розподіл їх за власниками земель, землекористувачами, угіддями від 01.12.2020 року реєстр. №1195/171-20, видану відділом у Зміївському районі головного управління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Держгеокадастру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 у Харківській області, враховуючи графічний матеріал, виконаний ФОП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Солдатенко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В.В.,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 w14:paraId="7F6C2789" w14:textId="7EB2613D" w:rsidR="00D95F50" w:rsidRPr="00D95F50" w:rsidRDefault="00D95F50" w:rsidP="00D95F5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95F50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7335B6DE" w14:textId="4B6C945F" w:rsidR="00D95F50" w:rsidRPr="00D95F50" w:rsidRDefault="00D95F50" w:rsidP="00D95F50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95F50">
        <w:rPr>
          <w:rFonts w:ascii="Times New Roman" w:hAnsi="Times New Roman" w:cs="Times New Roman"/>
          <w:iCs/>
          <w:sz w:val="24"/>
          <w:szCs w:val="24"/>
        </w:rPr>
        <w:t xml:space="preserve">1. Надати дозвіл  гр.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, який мешкає за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адресою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м.Зміїв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вул.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, на розробку проекту землеустрою щодо відведення земельної ділянки  із земель запасу комунальної власності територіальної громади Зміївської міської ради площею 0,1200 га для  індивідуального садівництва, що розташована по вул.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>, м. Зміїв.</w:t>
      </w:r>
    </w:p>
    <w:p w14:paraId="6EB5457A" w14:textId="4615A7BD" w:rsidR="00D95F50" w:rsidRPr="00D95F50" w:rsidRDefault="00D95F50" w:rsidP="00D95F50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D95F50">
        <w:rPr>
          <w:rFonts w:ascii="Times New Roman" w:hAnsi="Times New Roman" w:cs="Times New Roman"/>
          <w:iCs/>
          <w:sz w:val="24"/>
          <w:szCs w:val="24"/>
        </w:rPr>
        <w:t>2. Рекомендувати гр.</w:t>
      </w:r>
      <w:r w:rsidRPr="00D95F50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</w:t>
      </w:r>
      <w:r w:rsidR="002C407C">
        <w:rPr>
          <w:rFonts w:ascii="Times New Roman" w:hAnsi="Times New Roman" w:cs="Times New Roman"/>
          <w:iCs/>
          <w:sz w:val="24"/>
          <w:szCs w:val="24"/>
        </w:rPr>
        <w:t>Х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замовити проект землеустрою щодо відведення земельної ділянки, зазначений в п. 1 даного рішення.</w:t>
      </w:r>
      <w:r w:rsidRPr="00D95F5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95F50">
        <w:rPr>
          <w:rFonts w:ascii="Times New Roman" w:hAnsi="Times New Roman" w:cs="Times New Roman"/>
          <w:iCs/>
          <w:sz w:val="24"/>
          <w:szCs w:val="24"/>
        </w:rPr>
        <w:t xml:space="preserve">Розробнику проекту встановити у разі необхідності обмеження  у використанні земельної ділянки -охоронна зона навколо (вздовж) </w:t>
      </w:r>
      <w:proofErr w:type="spellStart"/>
      <w:r w:rsidRPr="00D95F50">
        <w:rPr>
          <w:rFonts w:ascii="Times New Roman" w:hAnsi="Times New Roman" w:cs="Times New Roman"/>
          <w:iCs/>
          <w:sz w:val="24"/>
          <w:szCs w:val="24"/>
        </w:rPr>
        <w:t>об'екта</w:t>
      </w:r>
      <w:proofErr w:type="spellEnd"/>
      <w:r w:rsidRPr="00D95F50">
        <w:rPr>
          <w:rFonts w:ascii="Times New Roman" w:hAnsi="Times New Roman" w:cs="Times New Roman"/>
          <w:iCs/>
          <w:sz w:val="24"/>
          <w:szCs w:val="24"/>
        </w:rPr>
        <w:t xml:space="preserve"> енергетичної системи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95F50">
        <w:rPr>
          <w:rFonts w:ascii="Times New Roman" w:hAnsi="Times New Roman" w:cs="Times New Roman"/>
          <w:iCs/>
          <w:sz w:val="24"/>
          <w:szCs w:val="24"/>
        </w:rPr>
        <w:t>- 0.0992 га (код 01.01.05). Розроблений та погоджений згідно чинного законодавства проект землеустрою подати на розгляд до міської ради.</w:t>
      </w:r>
    </w:p>
    <w:p w14:paraId="3B3749A3" w14:textId="2AB82B95" w:rsidR="00D95F50" w:rsidRPr="00D95F50" w:rsidRDefault="00D95F50" w:rsidP="00D95F50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5F50">
        <w:rPr>
          <w:rFonts w:ascii="Times New Roman" w:hAnsi="Times New Roman" w:cs="Times New Roman"/>
          <w:iCs/>
          <w:sz w:val="24"/>
          <w:szCs w:val="24"/>
        </w:rPr>
        <w:t>3. Контроль за виконанням рішення покласти на постійну комісію з питань  містобудування, будівництва, розвитку інфраструктури, земельних відносин, природокористування та аграрної політики Зміївської міської ради (</w:t>
      </w:r>
      <w:r>
        <w:rPr>
          <w:rFonts w:ascii="Times New Roman" w:hAnsi="Times New Roman" w:cs="Times New Roman"/>
          <w:iCs/>
          <w:sz w:val="24"/>
          <w:szCs w:val="24"/>
        </w:rPr>
        <w:t xml:space="preserve">Андрій </w:t>
      </w:r>
      <w:r w:rsidRPr="00D95F50">
        <w:rPr>
          <w:rFonts w:ascii="Times New Roman" w:hAnsi="Times New Roman" w:cs="Times New Roman"/>
          <w:iCs/>
          <w:sz w:val="24"/>
          <w:szCs w:val="24"/>
        </w:rPr>
        <w:t>Р</w:t>
      </w:r>
      <w:r>
        <w:rPr>
          <w:rFonts w:ascii="Times New Roman" w:hAnsi="Times New Roman" w:cs="Times New Roman"/>
          <w:iCs/>
          <w:sz w:val="24"/>
          <w:szCs w:val="24"/>
        </w:rPr>
        <w:t>ЕВЕНКО)</w:t>
      </w:r>
      <w:r w:rsidRPr="00D95F50">
        <w:rPr>
          <w:rFonts w:ascii="Times New Roman" w:hAnsi="Times New Roman" w:cs="Times New Roman"/>
          <w:iCs/>
          <w:sz w:val="24"/>
          <w:szCs w:val="24"/>
        </w:rPr>
        <w:t>.</w:t>
      </w:r>
    </w:p>
    <w:p w14:paraId="328BF3CD" w14:textId="77777777" w:rsidR="002C407C" w:rsidRDefault="002C407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47D0DBC5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AF2FE0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633356"/>
    <w:multiLevelType w:val="hybridMultilevel"/>
    <w:tmpl w:val="9E8CF544"/>
    <w:lvl w:ilvl="0" w:tplc="235A986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D0AB9"/>
    <w:rsid w:val="000E0A7E"/>
    <w:rsid w:val="00116BC8"/>
    <w:rsid w:val="001A5427"/>
    <w:rsid w:val="001F2FEA"/>
    <w:rsid w:val="002C407C"/>
    <w:rsid w:val="00367482"/>
    <w:rsid w:val="005B0463"/>
    <w:rsid w:val="005B61BB"/>
    <w:rsid w:val="00703BC5"/>
    <w:rsid w:val="00737A98"/>
    <w:rsid w:val="009762A6"/>
    <w:rsid w:val="009A0D33"/>
    <w:rsid w:val="00A55E49"/>
    <w:rsid w:val="00AF2FE0"/>
    <w:rsid w:val="00B060F3"/>
    <w:rsid w:val="00B122D6"/>
    <w:rsid w:val="00C244B8"/>
    <w:rsid w:val="00C81001"/>
    <w:rsid w:val="00CA353F"/>
    <w:rsid w:val="00CF0AFB"/>
    <w:rsid w:val="00D95F50"/>
    <w:rsid w:val="00DF6601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8</cp:revision>
  <cp:lastPrinted>2021-01-25T13:45:00Z</cp:lastPrinted>
  <dcterms:created xsi:type="dcterms:W3CDTF">2021-01-25T12:21:00Z</dcterms:created>
  <dcterms:modified xsi:type="dcterms:W3CDTF">2021-01-29T13:21:00Z</dcterms:modified>
</cp:coreProperties>
</file>