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4FF53" w14:textId="72D40E97" w:rsidR="000161CA" w:rsidRPr="00BB052E" w:rsidRDefault="00BB052E" w:rsidP="000161C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5DA68145" wp14:editId="7BD72F31">
            <wp:simplePos x="0" y="0"/>
            <wp:positionH relativeFrom="margin">
              <wp:align>center</wp:align>
            </wp:positionH>
            <wp:positionV relativeFrom="paragraph">
              <wp:posOffset>-534035</wp:posOffset>
            </wp:positionV>
            <wp:extent cx="506095" cy="731520"/>
            <wp:effectExtent l="0" t="0" r="825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C3EDF7" w14:textId="77777777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ЗМІЇВСЬКА МІСЬКА РАДА</w:t>
      </w:r>
    </w:p>
    <w:p w14:paraId="49B686E2" w14:textId="405AACE1" w:rsidR="000161CA" w:rsidRPr="000161CA" w:rsidRDefault="000161CA" w:rsidP="00A410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ЧУГУЇВСЬКОГО РАЙОНУ ХАРКІВСЬКОЇ ОБЛАСТІ</w:t>
      </w:r>
    </w:p>
    <w:p w14:paraId="048DEBDE" w14:textId="6B7FBAB8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>ІІІ скликання</w:t>
      </w:r>
    </w:p>
    <w:p w14:paraId="33F0C83E" w14:textId="05B77E95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</w:p>
    <w:p w14:paraId="63BAAE18" w14:textId="29FF0D68" w:rsidR="00F510BB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21 січня 2021 року                                      Зміїв                                                 №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</w:t>
      </w:r>
      <w:r w:rsidR="008C58A9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D2793E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ІІІ</w:t>
      </w:r>
    </w:p>
    <w:p w14:paraId="38B206D4" w14:textId="77777777" w:rsidR="00D2793E" w:rsidRPr="000161CA" w:rsidRDefault="00D2793E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435C2BA" w14:textId="53D191F6" w:rsidR="00D2793E" w:rsidRPr="00D2793E" w:rsidRDefault="00D2793E" w:rsidP="00D2793E">
      <w:pPr>
        <w:ind w:right="4252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D2793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 затвердження гр. </w:t>
      </w:r>
      <w:r w:rsidR="00A4103B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проєкту землеустрою щодо відведення земельної ділянки зі зміною цільового призначення для будівництва і обслуговування житлового будинку, господарських будівель і споруд, що розташована по вул. </w:t>
      </w:r>
      <w:r w:rsidR="00A4103B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 с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ели</w:t>
      </w:r>
      <w:r w:rsidRPr="00D2793E">
        <w:rPr>
          <w:rFonts w:ascii="Times New Roman" w:hAnsi="Times New Roman" w:cs="Times New Roman"/>
          <w:b/>
          <w:bCs/>
          <w:iCs/>
          <w:sz w:val="24"/>
          <w:szCs w:val="24"/>
        </w:rPr>
        <w:t>щі Черемушне</w:t>
      </w:r>
    </w:p>
    <w:p w14:paraId="2D7C3343" w14:textId="77777777" w:rsidR="00D2793E" w:rsidRPr="00D2793E" w:rsidRDefault="00D2793E" w:rsidP="00D2793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0C76377" w14:textId="2EF0C20B" w:rsidR="00D2793E" w:rsidRPr="00D2793E" w:rsidRDefault="00D2793E" w:rsidP="00D2793E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2793E">
        <w:rPr>
          <w:rFonts w:ascii="Times New Roman" w:hAnsi="Times New Roman" w:cs="Times New Roman"/>
          <w:iCs/>
          <w:sz w:val="24"/>
          <w:szCs w:val="24"/>
        </w:rPr>
        <w:t xml:space="preserve">Розглянувши заяву гр.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вул.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 в смт Зідьки, про затвердження проєкту землеустрою щодо відведення земельної ділянки зі зміною цільового призначення для будівництва і обслуговування житлового будинку, господарських будівель і споруд, що розташована по вул. </w:t>
      </w:r>
      <w:r w:rsidR="00A4103B">
        <w:rPr>
          <w:rFonts w:ascii="Times New Roman" w:hAnsi="Times New Roman" w:cs="Times New Roman"/>
          <w:iCs/>
          <w:sz w:val="24"/>
          <w:szCs w:val="24"/>
        </w:rPr>
        <w:t xml:space="preserve">Х </w:t>
      </w:r>
      <w:r w:rsidRPr="00D2793E">
        <w:rPr>
          <w:rFonts w:ascii="Times New Roman" w:hAnsi="Times New Roman" w:cs="Times New Roman"/>
          <w:iCs/>
          <w:sz w:val="24"/>
          <w:szCs w:val="24"/>
        </w:rPr>
        <w:t>в с</w:t>
      </w:r>
      <w:r>
        <w:rPr>
          <w:rFonts w:ascii="Times New Roman" w:hAnsi="Times New Roman" w:cs="Times New Roman"/>
          <w:iCs/>
          <w:sz w:val="24"/>
          <w:szCs w:val="24"/>
        </w:rPr>
        <w:t>ели</w:t>
      </w:r>
      <w:r w:rsidRPr="00D2793E">
        <w:rPr>
          <w:rFonts w:ascii="Times New Roman" w:hAnsi="Times New Roman" w:cs="Times New Roman"/>
          <w:iCs/>
          <w:sz w:val="24"/>
          <w:szCs w:val="24"/>
        </w:rPr>
        <w:t>щі Черемушне, враховуючи наданий проект землеустрою щодо відведення земельної ділянки, виконаний ФОП Солдатенко В.В., витяг з Державного земельного кадастру про земельну ділянку № НВ-1814486582020 від 04.12.2020 року, наданий міськрайонним управлінням у Житомирському районі та м. Житомирі Головного управління Держгеокадастру у Житомирській області,  керуючись ст. 12, 40, 81, 108,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 w14:paraId="4C3F82B4" w14:textId="77777777" w:rsidR="00D2793E" w:rsidRPr="00D2793E" w:rsidRDefault="00D2793E" w:rsidP="00D2793E">
      <w:pPr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</w:p>
    <w:p w14:paraId="2103FE9E" w14:textId="3431E2D6" w:rsidR="00D2793E" w:rsidRPr="00D2793E" w:rsidRDefault="00D2793E" w:rsidP="00D2793E">
      <w:pPr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D2793E">
        <w:rPr>
          <w:rFonts w:ascii="Times New Roman" w:hAnsi="Times New Roman" w:cs="Times New Roman"/>
          <w:b/>
          <w:bCs/>
          <w:iCs/>
          <w:sz w:val="24"/>
          <w:szCs w:val="24"/>
        </w:rPr>
        <w:t>ВИРІШИЛА:</w:t>
      </w:r>
    </w:p>
    <w:p w14:paraId="7F8AD52B" w14:textId="2BE9879C" w:rsidR="00D2793E" w:rsidRPr="00A4103B" w:rsidRDefault="00D2793E" w:rsidP="00A4103B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2793E">
        <w:rPr>
          <w:rFonts w:ascii="Times New Roman" w:hAnsi="Times New Roman" w:cs="Times New Roman"/>
          <w:iCs/>
          <w:sz w:val="24"/>
          <w:szCs w:val="24"/>
        </w:rPr>
        <w:t xml:space="preserve">Затвердити гр.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 ідентифікаційний номер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вул.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 в смт Зідьки, проєкт землеустрою щодо відведення земельної ділянки у власність із земель комунальної власності територіальної громади Зміївської міської ради, землі сільськогосподарського призначення (угіддя — пасовища), що перебувають в запасі в межах населеного пункту зі зміною цільового призначення на землі житлової та громадської забудови, для будівництва і обслуговування житлового будинку, господарських будівель і споруд, площею 0,1500 га (код цільового призначення згідно з КВЦПЗ — 02.01), яка розташована  по вул.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 в </w:t>
      </w:r>
      <w:r w:rsidRPr="00A4103B">
        <w:rPr>
          <w:rFonts w:ascii="Times New Roman" w:hAnsi="Times New Roman" w:cs="Times New Roman"/>
          <w:iCs/>
          <w:sz w:val="24"/>
          <w:szCs w:val="24"/>
        </w:rPr>
        <w:t xml:space="preserve">   селищі Черемушне.</w:t>
      </w:r>
    </w:p>
    <w:p w14:paraId="34D88831" w14:textId="75C5B9C8" w:rsidR="00D2793E" w:rsidRPr="00D2793E" w:rsidRDefault="00D2793E" w:rsidP="00D279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2793E">
        <w:rPr>
          <w:rFonts w:ascii="Times New Roman" w:hAnsi="Times New Roman" w:cs="Times New Roman"/>
          <w:iCs/>
          <w:sz w:val="24"/>
          <w:szCs w:val="24"/>
        </w:rPr>
        <w:t xml:space="preserve">Передати в приватну власність гр.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 земельну ділянку, кадастровий номер 6321755305:00:001:0001, площею 0,1500га, що розташована по вул.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 в с</w:t>
      </w:r>
      <w:r>
        <w:rPr>
          <w:rFonts w:ascii="Times New Roman" w:hAnsi="Times New Roman" w:cs="Times New Roman"/>
          <w:iCs/>
          <w:sz w:val="24"/>
          <w:szCs w:val="24"/>
        </w:rPr>
        <w:t>ели</w:t>
      </w:r>
      <w:r w:rsidRPr="00D2793E">
        <w:rPr>
          <w:rFonts w:ascii="Times New Roman" w:hAnsi="Times New Roman" w:cs="Times New Roman"/>
          <w:iCs/>
          <w:sz w:val="24"/>
          <w:szCs w:val="24"/>
        </w:rPr>
        <w:t>щі Черемушне.</w:t>
      </w:r>
    </w:p>
    <w:p w14:paraId="29EAA31A" w14:textId="50E37FE5" w:rsidR="00D2793E" w:rsidRPr="00D2793E" w:rsidRDefault="00D2793E" w:rsidP="00D279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2793E">
        <w:rPr>
          <w:rFonts w:ascii="Times New Roman" w:hAnsi="Times New Roman" w:cs="Times New Roman"/>
          <w:iCs/>
          <w:sz w:val="24"/>
          <w:szCs w:val="24"/>
        </w:rPr>
        <w:t xml:space="preserve">Відомості про обмеження у використанні земельної ділянки, кадастровий номер    6321755305:00:001:0001, що передається у власність гр.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>.,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 w14:paraId="4252EF7F" w14:textId="36869CF7" w:rsidR="00D2793E" w:rsidRPr="00D2793E" w:rsidRDefault="00D2793E" w:rsidP="00D279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2793E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Згідно ст. 208 Земельного кодексу України звільнити гр.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>. від сплати відшкодування втрат сільськогосподарського та лісогосподарського виробництва.</w:t>
      </w:r>
    </w:p>
    <w:p w14:paraId="1505CBD0" w14:textId="7466C030" w:rsidR="00D2793E" w:rsidRPr="00D2793E" w:rsidRDefault="00D2793E" w:rsidP="00D279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2793E">
        <w:rPr>
          <w:rFonts w:ascii="Times New Roman" w:hAnsi="Times New Roman" w:cs="Times New Roman"/>
          <w:iCs/>
          <w:sz w:val="24"/>
          <w:szCs w:val="24"/>
        </w:rPr>
        <w:t xml:space="preserve">Рекомендувати гр. </w:t>
      </w:r>
      <w:r w:rsidR="00A4103B">
        <w:rPr>
          <w:rFonts w:ascii="Times New Roman" w:hAnsi="Times New Roman" w:cs="Times New Roman"/>
          <w:iCs/>
          <w:sz w:val="24"/>
          <w:szCs w:val="24"/>
        </w:rPr>
        <w:t>Х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 w14:paraId="0040F54C" w14:textId="5630E885" w:rsidR="00D2793E" w:rsidRPr="00D2793E" w:rsidRDefault="00D2793E" w:rsidP="00D2793E">
      <w:pPr>
        <w:pStyle w:val="a3"/>
        <w:numPr>
          <w:ilvl w:val="0"/>
          <w:numId w:val="5"/>
        </w:numPr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bookmarkStart w:id="0" w:name="_Hlk62478440"/>
      <w:r w:rsidRPr="00D2793E">
        <w:rPr>
          <w:rFonts w:ascii="Times New Roman" w:hAnsi="Times New Roman" w:cs="Times New Roman"/>
          <w:iCs/>
          <w:sz w:val="24"/>
          <w:szCs w:val="24"/>
        </w:rPr>
        <w:t>Копію даного рішення направити в ГУ ДФС у Зміївському районі.</w:t>
      </w:r>
    </w:p>
    <w:bookmarkEnd w:id="0"/>
    <w:p w14:paraId="48D21B12" w14:textId="1E33854B" w:rsidR="00D2793E" w:rsidRPr="00D2793E" w:rsidRDefault="00D2793E" w:rsidP="00D279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2793E">
        <w:rPr>
          <w:rFonts w:ascii="Times New Roman" w:hAnsi="Times New Roman"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 w:rsidRPr="00D2793E">
        <w:rPr>
          <w:rFonts w:ascii="Times New Roman" w:hAnsi="Times New Roman"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 w:rsidRPr="00D2793E">
        <w:rPr>
          <w:rFonts w:ascii="Times New Roman" w:hAnsi="Times New Roman" w:cs="Times New Roman"/>
          <w:iCs/>
          <w:sz w:val="24"/>
          <w:szCs w:val="24"/>
        </w:rPr>
        <w:t xml:space="preserve"> Зміївської міської ради (Андрій РЕВЕНКО).</w:t>
      </w:r>
    </w:p>
    <w:p w14:paraId="73D5BCF5" w14:textId="6FCFBF46" w:rsidR="009A0D33" w:rsidRDefault="009A0D33">
      <w:pPr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</w:p>
    <w:p w14:paraId="0FE9DDCA" w14:textId="77777777" w:rsidR="00F510BB" w:rsidRPr="00F510BB" w:rsidRDefault="00F510BB">
      <w:pPr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</w:p>
    <w:p w14:paraId="48B5FCD7" w14:textId="6908CF80" w:rsidR="00A55E49" w:rsidRPr="00703BC5" w:rsidRDefault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Міський голова                                                           </w:t>
      </w:r>
      <w:r w:rsidR="00703B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Павло ГОЛОДНІКОВ</w:t>
      </w:r>
    </w:p>
    <w:sectPr w:rsidR="00A55E49" w:rsidRPr="00703BC5" w:rsidSect="000E55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877C7"/>
    <w:multiLevelType w:val="hybridMultilevel"/>
    <w:tmpl w:val="78663BAC"/>
    <w:lvl w:ilvl="0" w:tplc="97C4DF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84035C"/>
    <w:multiLevelType w:val="hybridMultilevel"/>
    <w:tmpl w:val="0A4A1742"/>
    <w:lvl w:ilvl="0" w:tplc="8210F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483396"/>
    <w:multiLevelType w:val="hybridMultilevel"/>
    <w:tmpl w:val="4AC264A2"/>
    <w:lvl w:ilvl="0" w:tplc="0A027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713A2D"/>
    <w:multiLevelType w:val="hybridMultilevel"/>
    <w:tmpl w:val="B37085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D75A7"/>
    <w:multiLevelType w:val="hybridMultilevel"/>
    <w:tmpl w:val="4E52FE34"/>
    <w:lvl w:ilvl="0" w:tplc="C9101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6"/>
    <w:rsid w:val="00015E87"/>
    <w:rsid w:val="000161CA"/>
    <w:rsid w:val="000E0A7E"/>
    <w:rsid w:val="000E550C"/>
    <w:rsid w:val="00116BC8"/>
    <w:rsid w:val="00366CB8"/>
    <w:rsid w:val="00432A51"/>
    <w:rsid w:val="00703BC5"/>
    <w:rsid w:val="00737A98"/>
    <w:rsid w:val="008635CA"/>
    <w:rsid w:val="008C58A9"/>
    <w:rsid w:val="009762A6"/>
    <w:rsid w:val="009A0D33"/>
    <w:rsid w:val="00A4103B"/>
    <w:rsid w:val="00A55E49"/>
    <w:rsid w:val="00B060F3"/>
    <w:rsid w:val="00B122D6"/>
    <w:rsid w:val="00B4403B"/>
    <w:rsid w:val="00BB052E"/>
    <w:rsid w:val="00C244B8"/>
    <w:rsid w:val="00C81001"/>
    <w:rsid w:val="00CA17E7"/>
    <w:rsid w:val="00CA353F"/>
    <w:rsid w:val="00D2793E"/>
    <w:rsid w:val="00DF6601"/>
    <w:rsid w:val="00F510BB"/>
    <w:rsid w:val="00F6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1F6"/>
  <w15:chartTrackingRefBased/>
  <w15:docId w15:val="{D4B42732-76B8-4C46-93FA-7336520A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1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2079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cp:keywords/>
  <dc:description/>
  <cp:lastModifiedBy>Ольга В. Шаповалова</cp:lastModifiedBy>
  <cp:revision>8</cp:revision>
  <dcterms:created xsi:type="dcterms:W3CDTF">2021-01-25T12:43:00Z</dcterms:created>
  <dcterms:modified xsi:type="dcterms:W3CDTF">2021-01-29T13:30:00Z</dcterms:modified>
</cp:coreProperties>
</file>