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№566-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  <w:sz w:val="22"/>
          <w:szCs w:val="22"/>
        </w:rPr>
      </w:pPr>
      <w:r>
        <w:rPr>
          <w:rFonts w:cs="Times New Roman"/>
          <w:b/>
          <w:bCs/>
          <w:iCs/>
          <w:sz w:val="22"/>
          <w:szCs w:val="22"/>
        </w:rPr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Про надання дозволу гр. Щербині А.І. на розробку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проекту  землеустрою  щодо відведення  земельної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ділянки  для  </w:t>
      </w:r>
      <w:r>
        <w:rPr>
          <w:rStyle w:val="Style14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>будівництва індивідуального гаражу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,    </w:t>
      </w:r>
    </w:p>
    <w:p>
      <w:pPr>
        <w:pStyle w:val="Normal"/>
        <w:shd w:val="clear" w:fill="FFFFFF"/>
        <w:tabs>
          <w:tab w:val="left" w:pos="4322" w:leader="none"/>
        </w:tabs>
        <w:spacing w:lineRule="atLeast" w:line="100"/>
        <w:jc w:val="both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що розташована в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4275" w:hanging="0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4"/>
          <w:rFonts w:eastAsia="Times New Roman" w:cs="Times New Roman"/>
          <w:color w:val="000000"/>
          <w:lang w:val="uk-UA" w:bidi="ar-SA"/>
        </w:rPr>
        <w:tab/>
        <w:t xml:space="preserve">Розглянувши заяву гр. Щербини Аліни Ігорівни, ідентифікаційний номер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>, Нововодолазький район, Харківська область, про надання дозволу на розробку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 xml:space="preserve"> проекту землеустрою щодо відведення земельної ділянки </w:t>
      </w:r>
      <w:r>
        <w:rPr>
          <w:rStyle w:val="Style14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для будівництва індивідуального гаражу, 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що розташована в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інший картографічний матеріал </w:t>
      </w:r>
      <w:r>
        <w:rPr>
          <w:rStyle w:val="Style14"/>
          <w:rFonts w:eastAsia="Times New Roman" w:cs="Times New Roman"/>
          <w:iCs/>
          <w:color w:val="000000"/>
          <w:sz w:val="24"/>
          <w:szCs w:val="24"/>
          <w:lang w:val="uk-UA" w:bidi="ar-SA"/>
        </w:rPr>
        <w:t>від 10.03.2021 року, виданий відділом у Зміївському районі Головного управління Держгеокадастру у Харківській області, матеріал, розроблений ФОП Солдатенко В.В.,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 керуючись ст. 12, 40, 81,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4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624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</w:t>
      </w:r>
      <w:r>
        <w:rPr>
          <w:rStyle w:val="Style14"/>
          <w:rFonts w:eastAsia="Times New Roman" w:cs="Times New Roman"/>
          <w:color w:val="000000"/>
          <w:lang w:val="uk-UA" w:bidi="ar-SA"/>
        </w:rPr>
        <w:t>Щербині Аліні Ігорівні</w:t>
      </w:r>
      <w:r>
        <w:rPr>
          <w:rFonts w:eastAsia="Times New Roman" w:cs="Times New Roman"/>
          <w:color w:val="000000"/>
          <w:lang w:val="uk-UA" w:bidi="ar-SA"/>
        </w:rPr>
        <w:t xml:space="preserve">, ідентифікаційний номер </w:t>
      </w:r>
      <w:r>
        <w:rPr>
          <w:rStyle w:val="Style14"/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lang w:val="uk-UA" w:bidi="ar-SA"/>
        </w:rPr>
        <w:t xml:space="preserve">, Нововодолазький район, Харківська область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0,0100 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га </w:t>
      </w:r>
      <w:r>
        <w:rPr>
          <w:rStyle w:val="Style14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>для будівництва індивідуального гаражу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, що розташована в 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widowControl/>
        <w:shd w:val="clear" w:color="auto" w:fill="FFFFFF"/>
        <w:suppressAutoHyphens w:val="false"/>
        <w:overflowPunct w:val="true"/>
        <w:bidi w:val="0"/>
        <w:ind w:left="0" w:right="0" w:firstLine="624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Щербині А.І. замовити проект землеустрою, зазначений в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Style w:val="Style14"/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Style14"/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Style w:val="Style14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 та  аграрної  політики</w:t>
      </w:r>
      <w:r>
        <w:rPr>
          <w:rStyle w:val="Style14"/>
          <w:rFonts w:eastAsia="Times New Roman" w:cs="Times New Roman"/>
          <w:iCs/>
          <w:color w:val="000000"/>
          <w:lang w:val="uk-UA" w:bidi="ar-SA"/>
        </w:rPr>
        <w:t xml:space="preserve">  Зміївської міської ради (Андрій РЕВЕНКО).</w:t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3912" w:hanging="0"/>
        <w:jc w:val="both"/>
        <w:textAlignment w:val="baseline"/>
        <w:rPr>
          <w:rStyle w:val="Style14"/>
          <w:rFonts w:eastAsia="Times New Roman" w:cs="Times New Roman"/>
          <w:b/>
          <w:b/>
          <w:bCs/>
          <w:iCs/>
          <w:color w:val="000000"/>
          <w:spacing w:val="4"/>
          <w:sz w:val="24"/>
          <w:szCs w:val="24"/>
          <w:highlight w:val="white"/>
          <w:lang w:val="de-DE" w:eastAsia="ru-RU"/>
        </w:rPr>
      </w:pPr>
      <w:r>
        <w:rPr>
          <w:rFonts w:eastAsia="Times New Roman" w:cs="Times New Roman"/>
          <w:b/>
          <w:bCs/>
          <w:iCs/>
          <w:color w:val="000000"/>
          <w:spacing w:val="4"/>
          <w:sz w:val="24"/>
          <w:szCs w:val="24"/>
          <w:highlight w:val="white"/>
          <w:lang w:val="de-DE" w:eastAsia="ru-RU"/>
        </w:rPr>
      </w:r>
    </w:p>
    <w:p>
      <w:pPr>
        <w:pStyle w:val="ListParagraph"/>
        <w:shd w:val="clear" w:fill="FFFFFF"/>
        <w:ind w:left="0" w:right="0" w:firstLine="709"/>
        <w:jc w:val="both"/>
        <w:rPr>
          <w:rStyle w:val="Style14"/>
          <w:rFonts w:eastAsia="Times New Roman" w:cs="Times New Roman"/>
          <w:b/>
          <w:b/>
          <w:bCs/>
          <w:iCs/>
          <w:color w:val="000000"/>
          <w:spacing w:val="4"/>
          <w:sz w:val="24"/>
          <w:szCs w:val="24"/>
          <w:highlight w:val="white"/>
          <w:lang w:val="uk-UA" w:eastAsia="ru-RU"/>
        </w:rPr>
      </w:pPr>
      <w:r>
        <w:rPr>
          <w:rFonts w:eastAsia="Times New Roman" w:cs="Times New Roman"/>
          <w:b/>
          <w:bCs/>
          <w:iCs/>
          <w:color w:val="000000"/>
          <w:spacing w:val="4"/>
          <w:sz w:val="24"/>
          <w:szCs w:val="24"/>
          <w:highlight w:val="white"/>
          <w:lang w:val="uk-UA" w:eastAsia="ru-RU"/>
        </w:rPr>
      </w:r>
    </w:p>
    <w:p>
      <w:pPr>
        <w:pStyle w:val="ListParagraph"/>
        <w:shd w:val="clear" w:fill="FFFFFF"/>
        <w:ind w:left="0" w:right="0" w:firstLine="709"/>
        <w:jc w:val="both"/>
        <w:rPr>
          <w:rStyle w:val="Style14"/>
          <w:rFonts w:eastAsia="Times New Roman" w:cs="Times New Roman"/>
          <w:b/>
          <w:b/>
          <w:bCs/>
          <w:iCs/>
          <w:color w:val="000000"/>
          <w:spacing w:val="4"/>
          <w:sz w:val="24"/>
          <w:szCs w:val="24"/>
          <w:highlight w:val="white"/>
          <w:lang w:val="uk-UA" w:eastAsia="ru-RU"/>
        </w:rPr>
      </w:pPr>
      <w:r>
        <w:rPr>
          <w:rFonts w:eastAsia="Times New Roman" w:cs="Times New Roman"/>
          <w:b/>
          <w:bCs/>
          <w:iCs/>
          <w:color w:val="000000"/>
          <w:spacing w:val="4"/>
          <w:sz w:val="24"/>
          <w:szCs w:val="24"/>
          <w:highlight w:val="white"/>
          <w:lang w:val="uk-UA" w:eastAsia="ru-RU"/>
        </w:rPr>
      </w:r>
    </w:p>
    <w:p>
      <w:pPr>
        <w:pStyle w:val="ListParagraph"/>
        <w:shd w:val="clear" w:fill="FFFFFF"/>
        <w:ind w:left="0" w:right="0" w:firstLine="709"/>
        <w:jc w:val="both"/>
        <w:rPr>
          <w:rStyle w:val="Style14"/>
          <w:rFonts w:eastAsia="Times New Roman" w:cs="Times New Roman"/>
          <w:b/>
          <w:b/>
          <w:bCs/>
          <w:iCs/>
          <w:color w:val="000000"/>
          <w:spacing w:val="4"/>
          <w:sz w:val="24"/>
          <w:szCs w:val="24"/>
          <w:highlight w:val="white"/>
          <w:lang w:val="uk-UA" w:eastAsia="ru-RU"/>
        </w:rPr>
      </w:pPr>
      <w:r>
        <w:rPr>
          <w:rFonts w:eastAsia="Times New Roman" w:cs="Times New Roman"/>
          <w:b/>
          <w:bCs/>
          <w:iCs/>
          <w:color w:val="000000"/>
          <w:spacing w:val="4"/>
          <w:sz w:val="24"/>
          <w:szCs w:val="24"/>
          <w:highlight w:val="white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sz w:val="24"/>
          <w:szCs w:val="2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eastAsia="Andale Sans UI;Arial Unicode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-6"/>
      <w:w w:val="102"/>
      <w:sz w:val="24"/>
      <w:szCs w:val="29"/>
      <w:highlight w:val="white"/>
      <w:lang w:val="uk-UA" w:eastAsia="zh-CN" w:bidi="ar-SA"/>
    </w:rPr>
  </w:style>
  <w:style w:type="character" w:styleId="WW8Num1z1">
    <w:name w:val="WW8Num1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-4"/>
      <w:sz w:val="24"/>
      <w:szCs w:val="24"/>
      <w:highlight w:val="white"/>
      <w:lang w:val="uk-UA" w:eastAsia="zh-CN" w:bidi="ar-SA"/>
    </w:rPr>
  </w:style>
  <w:style w:type="character" w:styleId="WW8Num1z2">
    <w:name w:val="WW8Num1z2"/>
    <w:qFormat/>
    <w:rPr>
      <w:lang w:val="uk-UA"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>
      <w:rFonts w:cs="Times New Roman"/>
      <w:lang w:val="uk-UA"/>
    </w:rPr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Application>LibreOffice/5.1.6.2$Linux_X86_64 LibreOffice_project/10m0$Build-2</Application>
  <Pages>1</Pages>
  <Words>251</Words>
  <Characters>1635</Characters>
  <CharactersWithSpaces>2056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2021-05-18T14:24:21Z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